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AF29" w14:textId="6E75BF3F" w:rsidR="0042453F" w:rsidRPr="0042453F" w:rsidRDefault="0042453F" w:rsidP="00B24432">
      <w:pPr>
        <w:spacing w:line="240" w:lineRule="auto"/>
        <w:jc w:val="both"/>
        <w:rPr>
          <w:rFonts w:ascii="Cambria" w:hAnsi="Cambria"/>
          <w:i/>
          <w:iCs/>
          <w:spacing w:val="24"/>
          <w:sz w:val="22"/>
          <w:szCs w:val="22"/>
        </w:rPr>
      </w:pPr>
      <w:r w:rsidRPr="0042453F">
        <w:rPr>
          <w:rFonts w:ascii="Cambria" w:eastAsia="Cambria" w:hAnsi="Cambria" w:cs="Cambria"/>
          <w:b/>
          <w:bCs/>
          <w:i/>
          <w:iCs/>
          <w:kern w:val="0"/>
          <w:sz w:val="22"/>
          <w:szCs w:val="22"/>
          <w14:ligatures w14:val="none"/>
        </w:rPr>
        <w:t>SCHEMA</w:t>
      </w:r>
      <w:r w:rsidRPr="0042453F">
        <w:rPr>
          <w:rFonts w:ascii="Cambria" w:hAnsi="Cambria"/>
          <w:b/>
          <w:bCs/>
          <w:i/>
          <w:iCs/>
          <w:spacing w:val="24"/>
          <w:sz w:val="22"/>
          <w:szCs w:val="22"/>
        </w:rPr>
        <w:t xml:space="preserve"> DI CONVENZIONE PER LA CONCESSIONE IN USO CONTINUATIVO E ONEROSO DEL</w:t>
      </w:r>
      <w:r w:rsidR="000B2EA4" w:rsidRPr="00004D35">
        <w:rPr>
          <w:rFonts w:ascii="Cambria" w:hAnsi="Cambria"/>
          <w:b/>
          <w:bCs/>
          <w:i/>
          <w:iCs/>
          <w:spacing w:val="24"/>
          <w:sz w:val="22"/>
          <w:szCs w:val="22"/>
        </w:rPr>
        <w:t xml:space="preserve"> </w:t>
      </w:r>
      <w:r w:rsidR="00B24432" w:rsidRPr="00004D35">
        <w:rPr>
          <w:rFonts w:ascii="Cambria" w:hAnsi="Cambria"/>
          <w:b/>
          <w:bCs/>
          <w:i/>
          <w:iCs/>
          <w:spacing w:val="24"/>
          <w:sz w:val="22"/>
          <w:szCs w:val="22"/>
        </w:rPr>
        <w:t xml:space="preserve">CENTRO CIVICO </w:t>
      </w:r>
      <w:r w:rsidRPr="0042453F">
        <w:rPr>
          <w:rFonts w:ascii="Cambria" w:hAnsi="Cambria"/>
          <w:b/>
          <w:bCs/>
          <w:i/>
          <w:iCs/>
          <w:spacing w:val="24"/>
          <w:sz w:val="22"/>
          <w:szCs w:val="22"/>
        </w:rPr>
        <w:t>DI PROPRIETÀ COMUNALE</w:t>
      </w:r>
      <w:r w:rsidR="00B24432" w:rsidRPr="00004D35">
        <w:rPr>
          <w:rFonts w:ascii="Cambria" w:hAnsi="Cambria"/>
          <w:b/>
          <w:bCs/>
          <w:i/>
          <w:iCs/>
          <w:spacing w:val="24"/>
          <w:sz w:val="22"/>
          <w:szCs w:val="22"/>
        </w:rPr>
        <w:t xml:space="preserve"> SITO IN VIALE BRIANZA 30</w:t>
      </w:r>
      <w:r w:rsidR="00B24432" w:rsidRPr="00004D35">
        <w:rPr>
          <w:i/>
          <w:iCs/>
        </w:rPr>
        <w:t xml:space="preserve"> </w:t>
      </w:r>
      <w:r w:rsidR="00B24432" w:rsidRPr="00004D35">
        <w:rPr>
          <w:rFonts w:ascii="Cambria" w:hAnsi="Cambria"/>
          <w:b/>
          <w:bCs/>
          <w:i/>
          <w:iCs/>
          <w:spacing w:val="24"/>
          <w:sz w:val="22"/>
          <w:szCs w:val="22"/>
        </w:rPr>
        <w:t xml:space="preserve"> </w:t>
      </w:r>
    </w:p>
    <w:p w14:paraId="3B96B1A7" w14:textId="77777777" w:rsidR="0042453F" w:rsidRPr="0042453F" w:rsidRDefault="0042453F" w:rsidP="0042453F">
      <w:pPr>
        <w:spacing w:line="480" w:lineRule="auto"/>
        <w:jc w:val="both"/>
        <w:rPr>
          <w:rFonts w:ascii="Calibri Light" w:hAnsi="Calibri Light"/>
          <w:b/>
          <w:bCs/>
          <w:spacing w:val="24"/>
        </w:rPr>
      </w:pPr>
    </w:p>
    <w:p w14:paraId="67E18C88" w14:textId="2FFB96C0" w:rsidR="0042453F" w:rsidRPr="00004D35" w:rsidRDefault="0042453F" w:rsidP="00B24432">
      <w:pPr>
        <w:spacing w:line="480" w:lineRule="auto"/>
        <w:jc w:val="center"/>
        <w:rPr>
          <w:rFonts w:ascii="Cambria" w:hAnsi="Cambria"/>
          <w:b/>
          <w:bCs/>
          <w:i/>
          <w:iCs/>
          <w:spacing w:val="24"/>
          <w:sz w:val="22"/>
          <w:szCs w:val="22"/>
        </w:rPr>
      </w:pPr>
      <w:r w:rsidRPr="0042453F">
        <w:rPr>
          <w:rFonts w:ascii="Cambria" w:hAnsi="Cambria"/>
          <w:b/>
          <w:bCs/>
          <w:i/>
          <w:iCs/>
          <w:spacing w:val="24"/>
          <w:sz w:val="22"/>
          <w:szCs w:val="22"/>
        </w:rPr>
        <w:t>PERIODO SETTEMBRE 2025 – GIUGNO 2026</w:t>
      </w:r>
    </w:p>
    <w:p w14:paraId="3968B2CA" w14:textId="55AF8983" w:rsidR="00B24432" w:rsidRDefault="00B24432" w:rsidP="004C52D2">
      <w:pPr>
        <w:pStyle w:val="Corpotesto"/>
        <w:spacing w:before="101"/>
        <w:ind w:left="0"/>
      </w:pPr>
      <w:r w:rsidRPr="00A402C8">
        <w:t xml:space="preserve">Premesso </w:t>
      </w:r>
      <w:r>
        <w:t xml:space="preserve">che l’Amministrazione comunale dispone </w:t>
      </w:r>
      <w:r w:rsidRPr="00D86F98">
        <w:t>del</w:t>
      </w:r>
      <w:r>
        <w:t>l’immobile adibito a</w:t>
      </w:r>
      <w:r w:rsidRPr="00D86F98">
        <w:t xml:space="preserve"> centro civico</w:t>
      </w:r>
      <w:r>
        <w:t xml:space="preserve">, sito </w:t>
      </w:r>
      <w:r w:rsidR="00B53E73">
        <w:t xml:space="preserve">al primo piano </w:t>
      </w:r>
      <w:r>
        <w:t xml:space="preserve">in </w:t>
      </w:r>
      <w:r w:rsidRPr="00D86F98">
        <w:t>Viale Brianza 30</w:t>
      </w:r>
      <w:r>
        <w:t xml:space="preserve"> – 20857 Camparada (MB);</w:t>
      </w:r>
    </w:p>
    <w:p w14:paraId="77D8F6C0" w14:textId="103FB26E" w:rsidR="00B24432" w:rsidRDefault="00B24432" w:rsidP="004C52D2">
      <w:pPr>
        <w:pStyle w:val="Corpotesto"/>
        <w:spacing w:before="101"/>
        <w:ind w:left="0"/>
      </w:pPr>
      <w:r>
        <w:t xml:space="preserve">Richiamato il vigente Regolamento </w:t>
      </w:r>
      <w:r w:rsidRPr="00AD1104">
        <w:t>comunale</w:t>
      </w:r>
      <w:r>
        <w:t xml:space="preserve"> per l’utilizzo dei locali di proprietà comunale approvato con Deliberazione del Consiglio Comunale n. 28 del 27/07/2016, il quale detta i principi e disciplina le modalità e le procedure per la gestione dei locali comunali;</w:t>
      </w:r>
    </w:p>
    <w:p w14:paraId="5CB730CD" w14:textId="366B751B" w:rsidR="00B24432" w:rsidRDefault="00B24432" w:rsidP="004C52D2">
      <w:pPr>
        <w:pStyle w:val="Corpotesto"/>
        <w:spacing w:before="144"/>
        <w:ind w:left="0"/>
      </w:pPr>
      <w:r>
        <w:t xml:space="preserve">Richiamata la deliberazione della Giunta comunale n. 13 del 13/02/2025 </w:t>
      </w:r>
      <w:r w:rsidRPr="00386D1E">
        <w:t>“Determinazione delle tariffe dei servizi comunali non classificati dal D.M. 31.12.83 tra quelli a domanda individuale</w:t>
      </w:r>
      <w:r>
        <w:t xml:space="preserve"> </w:t>
      </w:r>
      <w:r w:rsidRPr="00386D1E">
        <w:t>- anno 2025”</w:t>
      </w:r>
      <w:r>
        <w:t xml:space="preserve">, che </w:t>
      </w:r>
      <w:r w:rsidRPr="00C66C02">
        <w:t>ha stabilito l’applicazione delle tariffe</w:t>
      </w:r>
      <w:r w:rsidRPr="00C66C02">
        <w:rPr>
          <w:spacing w:val="40"/>
        </w:rPr>
        <w:t xml:space="preserve"> </w:t>
      </w:r>
      <w:r w:rsidRPr="00C66C02">
        <w:t>dovute per l’utilizzo del</w:t>
      </w:r>
      <w:r>
        <w:t xml:space="preserve"> centro civico in relazione alla durata dell’utilizzo</w:t>
      </w:r>
      <w:r w:rsidRPr="00C66C02">
        <w:t>;</w:t>
      </w:r>
    </w:p>
    <w:p w14:paraId="50FA8920" w14:textId="0B530FE3" w:rsidR="00004D35" w:rsidRDefault="00B24432" w:rsidP="004C52D2">
      <w:pPr>
        <w:pStyle w:val="Corpotesto"/>
        <w:spacing w:before="144"/>
        <w:ind w:left="0"/>
      </w:pPr>
      <w:r>
        <w:t>Richiamata la deliberazione di Giunta Comunale n.</w:t>
      </w:r>
      <w:r w:rsidR="007D6AB1">
        <w:t xml:space="preserve"> 61</w:t>
      </w:r>
      <w:r>
        <w:t xml:space="preserve"> del </w:t>
      </w:r>
      <w:r w:rsidR="007D6AB1">
        <w:t xml:space="preserve">20/08/2025 </w:t>
      </w:r>
      <w:r w:rsidR="000B2EA4">
        <w:t>“</w:t>
      </w:r>
      <w:r w:rsidR="000B2EA4" w:rsidRPr="000B2EA4">
        <w:t>Concessione del centro civico sito in Viale Brianza 30 per l</w:t>
      </w:r>
      <w:r w:rsidR="00004D35">
        <w:t>’anno</w:t>
      </w:r>
      <w:r w:rsidR="000B2EA4" w:rsidRPr="000B2EA4">
        <w:t xml:space="preserve"> 2025/2026. Approvazione schema di avviso pubblico e relativo modulo di richiesta assegnazione e schema di convenzione</w:t>
      </w:r>
      <w:r w:rsidR="00004D35">
        <w:t>”;</w:t>
      </w:r>
    </w:p>
    <w:p w14:paraId="2EC8DB9E" w14:textId="5C27C172" w:rsidR="00B24432" w:rsidRDefault="00B24432" w:rsidP="004C52D2">
      <w:pPr>
        <w:pStyle w:val="Corpotesto"/>
        <w:spacing w:before="144"/>
        <w:ind w:left="0"/>
      </w:pPr>
      <w:r>
        <w:t>Richiamati gli atti della procedura di concessione in uso continuativo e oneroso del</w:t>
      </w:r>
      <w:r w:rsidR="00004D35" w:rsidRPr="000B2EA4">
        <w:t xml:space="preserve"> centro civico sito in Viale Brianza 30 per l</w:t>
      </w:r>
      <w:r w:rsidR="00004D35">
        <w:t>’anno</w:t>
      </w:r>
      <w:r w:rsidR="00004D35" w:rsidRPr="000B2EA4">
        <w:t xml:space="preserve"> 2025/2026</w:t>
      </w:r>
      <w:r>
        <w:t>;</w:t>
      </w:r>
    </w:p>
    <w:p w14:paraId="6A9E14D0" w14:textId="55CCD74E" w:rsidR="00B24432" w:rsidRDefault="00B24432" w:rsidP="004C52D2">
      <w:pPr>
        <w:pStyle w:val="Corpotesto"/>
        <w:spacing w:before="101"/>
        <w:ind w:left="0"/>
      </w:pPr>
      <w:r>
        <w:t xml:space="preserve">Vista la domanda inoltrata da _____, con sede in _____ C.F. ______, acquisita al protocollo comunale n._____ in data _____, volta ad ottenere la concessione dell’uso </w:t>
      </w:r>
      <w:r w:rsidR="00004D35" w:rsidRPr="000B2EA4">
        <w:t>del centro civico sito in Viale Brianza 30 per l</w:t>
      </w:r>
      <w:r w:rsidR="00004D35">
        <w:t>’anno</w:t>
      </w:r>
      <w:r w:rsidR="00004D35" w:rsidRPr="000B2EA4">
        <w:t xml:space="preserve"> 2025/2026</w:t>
      </w:r>
      <w:r w:rsidR="00004D35">
        <w:t>;</w:t>
      </w:r>
    </w:p>
    <w:p w14:paraId="4D91564A" w14:textId="77777777" w:rsidR="00B24432" w:rsidRDefault="00B24432" w:rsidP="00B24432">
      <w:pPr>
        <w:pStyle w:val="Titolo2"/>
        <w:spacing w:line="257" w:lineRule="exact"/>
        <w:jc w:val="both"/>
      </w:pPr>
    </w:p>
    <w:p w14:paraId="5BA82FD8" w14:textId="77777777" w:rsidR="00B24432" w:rsidRDefault="00B24432" w:rsidP="004C52D2">
      <w:pPr>
        <w:pStyle w:val="Corpotesto"/>
        <w:tabs>
          <w:tab w:val="left" w:pos="1646"/>
          <w:tab w:val="left" w:pos="4240"/>
        </w:tabs>
        <w:ind w:left="0"/>
      </w:pPr>
      <w:r>
        <w:t>L’anno 2025,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</w:p>
    <w:p w14:paraId="578E87BE" w14:textId="77777777" w:rsidR="00B24432" w:rsidRDefault="00B24432" w:rsidP="00B24432">
      <w:pPr>
        <w:pStyle w:val="Corpotesto"/>
        <w:spacing w:before="101"/>
      </w:pPr>
    </w:p>
    <w:p w14:paraId="5CF15F57" w14:textId="77777777" w:rsidR="00B24432" w:rsidRPr="00004D35" w:rsidRDefault="00B24432" w:rsidP="00B24432">
      <w:pPr>
        <w:pStyle w:val="Titolo1"/>
        <w:spacing w:before="0"/>
        <w:ind w:left="3606" w:right="3643"/>
        <w:jc w:val="center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004D35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TRA</w:t>
      </w:r>
    </w:p>
    <w:p w14:paraId="32E36180" w14:textId="77777777" w:rsidR="00B24432" w:rsidRDefault="00B24432" w:rsidP="00B24432">
      <w:pPr>
        <w:pStyle w:val="Corpotesto"/>
        <w:ind w:left="0"/>
        <w:rPr>
          <w:b/>
        </w:rPr>
      </w:pPr>
    </w:p>
    <w:p w14:paraId="58203D9F" w14:textId="77777777" w:rsidR="00B24432" w:rsidRDefault="00B24432" w:rsidP="004C52D2">
      <w:pPr>
        <w:pStyle w:val="Corpotesto"/>
        <w:spacing w:before="1"/>
        <w:ind w:left="0" w:right="108"/>
      </w:pPr>
      <w:r>
        <w:t xml:space="preserve">Il Comune di Camparada, C.F. </w:t>
      </w:r>
      <w:r w:rsidRPr="002D3359">
        <w:t>03602230157</w:t>
      </w:r>
      <w:r>
        <w:t>, che di seguito verrà denominato</w:t>
      </w:r>
      <w:r>
        <w:rPr>
          <w:spacing w:val="1"/>
        </w:rPr>
        <w:t xml:space="preserve"> </w:t>
      </w:r>
      <w:r>
        <w:t>"Comune" o “Concedente”, rappresentato da___________ nella sua</w:t>
      </w:r>
      <w:r>
        <w:rPr>
          <w:spacing w:val="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Responsabile dell’</w:t>
      </w:r>
      <w:r>
        <w:t>Area</w:t>
      </w:r>
      <w:r>
        <w:rPr>
          <w:spacing w:val="10"/>
        </w:rPr>
        <w:t xml:space="preserve"> Amministrativa e Affari Generali</w:t>
      </w:r>
      <w:r>
        <w:t>,</w:t>
      </w:r>
      <w:r>
        <w:rPr>
          <w:spacing w:val="10"/>
        </w:rPr>
        <w:t xml:space="preserve"> </w:t>
      </w:r>
      <w:r>
        <w:t>giusto</w:t>
      </w:r>
      <w:r>
        <w:rPr>
          <w:spacing w:val="11"/>
        </w:rPr>
        <w:t xml:space="preserve"> </w:t>
      </w:r>
      <w:r>
        <w:t>atto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nomina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 xml:space="preserve">Sindaco </w:t>
      </w:r>
      <w:r>
        <w:rPr>
          <w:spacing w:val="-46"/>
        </w:rPr>
        <w:t xml:space="preserve"> </w:t>
      </w:r>
      <w:r>
        <w:t>n. _______</w:t>
      </w:r>
    </w:p>
    <w:p w14:paraId="67E8D999" w14:textId="77777777" w:rsidR="00B24432" w:rsidRDefault="00B24432" w:rsidP="00B24432">
      <w:pPr>
        <w:pStyle w:val="Corpotesto"/>
        <w:spacing w:before="6"/>
        <w:ind w:left="0"/>
        <w:rPr>
          <w:sz w:val="13"/>
        </w:rPr>
      </w:pPr>
    </w:p>
    <w:p w14:paraId="6AF09E71" w14:textId="77777777" w:rsidR="00B24432" w:rsidRPr="00004D35" w:rsidRDefault="00B24432" w:rsidP="00004D35">
      <w:pPr>
        <w:pStyle w:val="Titolo1"/>
        <w:spacing w:before="0"/>
        <w:ind w:left="3606" w:right="3643"/>
        <w:jc w:val="center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004D35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E</w:t>
      </w:r>
    </w:p>
    <w:p w14:paraId="2BFB496A" w14:textId="77777777" w:rsidR="00B24432" w:rsidRDefault="00B24432" w:rsidP="00B24432">
      <w:pPr>
        <w:pStyle w:val="Corpotesto"/>
        <w:spacing w:before="9"/>
        <w:ind w:left="0"/>
        <w:rPr>
          <w:b/>
          <w:sz w:val="21"/>
        </w:rPr>
      </w:pPr>
    </w:p>
    <w:p w14:paraId="623C44CB" w14:textId="229A3212" w:rsidR="00B24432" w:rsidRPr="00D97418" w:rsidRDefault="00B24432" w:rsidP="004C52D2">
      <w:pPr>
        <w:pStyle w:val="Corpotesto"/>
        <w:spacing w:before="1"/>
        <w:ind w:left="0" w:right="108"/>
        <w:rPr>
          <w:spacing w:val="10"/>
        </w:rPr>
      </w:pPr>
      <w:r w:rsidRPr="00D97418">
        <w:rPr>
          <w:spacing w:val="10"/>
        </w:rPr>
        <w:t>________________, con sede in ______________, C.F. ______________ , che di seguito verrà denominato “Concessionario” o “Gestore”, nella persona di ______, che dichiara di agire in nome, per conto e nell’interesse dell’ente che rappresenta</w:t>
      </w:r>
      <w:r w:rsidR="00D97418">
        <w:rPr>
          <w:spacing w:val="10"/>
        </w:rPr>
        <w:t>;</w:t>
      </w:r>
    </w:p>
    <w:p w14:paraId="215FB159" w14:textId="77777777" w:rsidR="00D97418" w:rsidRDefault="00D97418" w:rsidP="00D97418">
      <w:pPr>
        <w:pStyle w:val="Corpotesto"/>
        <w:spacing w:before="1"/>
        <w:ind w:right="108"/>
        <w:rPr>
          <w:spacing w:val="10"/>
        </w:rPr>
      </w:pPr>
    </w:p>
    <w:p w14:paraId="427097B9" w14:textId="03063D06" w:rsidR="00B24432" w:rsidRPr="00D97418" w:rsidRDefault="00B24432" w:rsidP="004C52D2">
      <w:pPr>
        <w:pStyle w:val="Corpotesto"/>
        <w:spacing w:before="1"/>
        <w:ind w:left="0" w:right="108"/>
        <w:rPr>
          <w:spacing w:val="10"/>
        </w:rPr>
      </w:pPr>
      <w:r w:rsidRPr="00D97418">
        <w:rPr>
          <w:spacing w:val="10"/>
        </w:rPr>
        <w:t>Tra le parti, come sopra menzionate,</w:t>
      </w:r>
    </w:p>
    <w:p w14:paraId="747973AA" w14:textId="77777777" w:rsidR="00B24432" w:rsidRDefault="00B24432" w:rsidP="00B24432">
      <w:pPr>
        <w:pStyle w:val="Corpotesto"/>
        <w:spacing w:before="5"/>
        <w:ind w:left="0"/>
        <w:rPr>
          <w:sz w:val="13"/>
        </w:rPr>
      </w:pPr>
    </w:p>
    <w:p w14:paraId="72572A54" w14:textId="6D391C1D" w:rsidR="00B24432" w:rsidRDefault="00D97418" w:rsidP="00D97418">
      <w:pPr>
        <w:pStyle w:val="Titolo1"/>
        <w:spacing w:before="0"/>
        <w:ind w:left="1134" w:right="3207" w:firstLine="1276"/>
        <w:jc w:val="right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    </w:t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ab/>
      </w:r>
      <w:r w:rsidR="00B24432" w:rsidRPr="00004D35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SI STIPULA E SI CONVIENE</w:t>
      </w:r>
    </w:p>
    <w:p w14:paraId="5367F8E9" w14:textId="77777777" w:rsidR="00D97418" w:rsidRDefault="00D97418" w:rsidP="00863636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</w:p>
    <w:p w14:paraId="35C820FD" w14:textId="10A635BB" w:rsidR="00B24432" w:rsidRPr="00863636" w:rsidRDefault="00B24432" w:rsidP="004C52D2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863636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ARTICOLO 1 – OGGETTO DELLA CONVENZIONE</w:t>
      </w:r>
    </w:p>
    <w:p w14:paraId="59A65CEE" w14:textId="490FF3F3" w:rsidR="00B24432" w:rsidRPr="00D97418" w:rsidRDefault="00B24432" w:rsidP="004C52D2">
      <w:pPr>
        <w:pStyle w:val="Corpotesto"/>
        <w:spacing w:before="1"/>
        <w:ind w:left="0" w:right="108"/>
        <w:rPr>
          <w:spacing w:val="10"/>
        </w:rPr>
      </w:pPr>
      <w:r w:rsidRPr="00D97418">
        <w:rPr>
          <w:spacing w:val="10"/>
        </w:rPr>
        <w:t>Oggetto della convenzione è la concessione in gestione ed uso del</w:t>
      </w:r>
      <w:r w:rsidR="00E830A0" w:rsidRPr="00D97418">
        <w:rPr>
          <w:spacing w:val="10"/>
        </w:rPr>
        <w:t xml:space="preserve"> centro civico, sito in Viale Brianza 30 – 20857 Camparada (MB)</w:t>
      </w:r>
      <w:r w:rsidR="00A07F07" w:rsidRPr="00D97418">
        <w:rPr>
          <w:spacing w:val="10"/>
        </w:rPr>
        <w:t xml:space="preserve"> con lo scopo di favorire lo sviluppo sociale, culturale e ricreativo, attraverso l’associazionismo locale e l’utilizzo delle strutture comunali</w:t>
      </w:r>
      <w:r w:rsidRPr="00D97418">
        <w:rPr>
          <w:spacing w:val="10"/>
        </w:rPr>
        <w:t>.</w:t>
      </w:r>
    </w:p>
    <w:p w14:paraId="1F7AABE7" w14:textId="77777777" w:rsidR="00B24432" w:rsidRPr="00D97418" w:rsidRDefault="00B24432" w:rsidP="00D97418">
      <w:pPr>
        <w:pStyle w:val="Corpotesto"/>
        <w:spacing w:before="1"/>
        <w:ind w:right="108"/>
        <w:rPr>
          <w:spacing w:val="10"/>
        </w:rPr>
      </w:pPr>
    </w:p>
    <w:p w14:paraId="40216FDF" w14:textId="438436E8" w:rsidR="00B24432" w:rsidRPr="00D97418" w:rsidRDefault="00B24432" w:rsidP="00C30CC1">
      <w:pPr>
        <w:pStyle w:val="Corpotesto"/>
        <w:spacing w:before="1"/>
        <w:ind w:left="0" w:right="108"/>
        <w:rPr>
          <w:spacing w:val="10"/>
        </w:rPr>
      </w:pPr>
      <w:r w:rsidRPr="00D97418">
        <w:rPr>
          <w:spacing w:val="10"/>
        </w:rPr>
        <w:t>In particolare, la presente concessione riguarda la gestione de</w:t>
      </w:r>
      <w:r w:rsidR="00A07F07" w:rsidRPr="00D97418">
        <w:rPr>
          <w:spacing w:val="10"/>
        </w:rPr>
        <w:t>l centro civico n</w:t>
      </w:r>
      <w:r w:rsidRPr="00D97418">
        <w:rPr>
          <w:spacing w:val="10"/>
        </w:rPr>
        <w:t>ei seguenti giorni e orari:_______________.</w:t>
      </w:r>
    </w:p>
    <w:p w14:paraId="1675F19A" w14:textId="77777777" w:rsidR="00A07F07" w:rsidRDefault="00A07F07" w:rsidP="00B24432">
      <w:pPr>
        <w:pStyle w:val="Corpotesto"/>
        <w:spacing w:line="257" w:lineRule="exact"/>
        <w:ind w:left="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4BC01E4F" w14:textId="77777777" w:rsidR="00A07F07" w:rsidRPr="00E830A0" w:rsidRDefault="00A07F07" w:rsidP="00B24432">
      <w:pPr>
        <w:pStyle w:val="Corpotesto"/>
        <w:spacing w:line="257" w:lineRule="exact"/>
        <w:ind w:left="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DCD8544" w14:textId="77777777" w:rsidR="00B24432" w:rsidRPr="00F92972" w:rsidRDefault="00B24432" w:rsidP="004C52D2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ARTICOLO 2 – SCOPO</w:t>
      </w:r>
    </w:p>
    <w:p w14:paraId="307E77F1" w14:textId="7392E2AB" w:rsidR="00B24432" w:rsidRPr="00D97418" w:rsidRDefault="00B24432" w:rsidP="004C52D2">
      <w:pPr>
        <w:pStyle w:val="Corpotesto"/>
        <w:spacing w:before="1"/>
        <w:ind w:left="0" w:right="108"/>
        <w:rPr>
          <w:spacing w:val="10"/>
        </w:rPr>
      </w:pPr>
      <w:r w:rsidRPr="00D97418">
        <w:rPr>
          <w:spacing w:val="10"/>
        </w:rPr>
        <w:t>Lo scopo della concessione consiste nell’assicurare, tramite una corretta ed agile gestione, il più ampio utilizzo del</w:t>
      </w:r>
      <w:r w:rsidR="00A07F07" w:rsidRPr="00D97418">
        <w:rPr>
          <w:spacing w:val="10"/>
        </w:rPr>
        <w:t xml:space="preserve"> centro civico</w:t>
      </w:r>
      <w:r w:rsidRPr="00D97418">
        <w:rPr>
          <w:spacing w:val="10"/>
        </w:rPr>
        <w:t xml:space="preserve"> per finalità </w:t>
      </w:r>
      <w:r w:rsidR="00A07F07" w:rsidRPr="00D97418">
        <w:rPr>
          <w:spacing w:val="10"/>
        </w:rPr>
        <w:t>sociali, culturali</w:t>
      </w:r>
      <w:r w:rsidRPr="00D97418">
        <w:rPr>
          <w:spacing w:val="10"/>
        </w:rPr>
        <w:t xml:space="preserve"> e ricreative.</w:t>
      </w:r>
    </w:p>
    <w:p w14:paraId="7266044B" w14:textId="77777777" w:rsidR="00D97418" w:rsidRDefault="00D97418" w:rsidP="00D97418">
      <w:pPr>
        <w:pStyle w:val="Titolo1"/>
        <w:spacing w:before="0"/>
        <w:ind w:right="3643" w:firstLine="112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</w:p>
    <w:p w14:paraId="0BC0CD41" w14:textId="12C3BDF9" w:rsidR="00B24432" w:rsidRPr="00F92972" w:rsidRDefault="00B24432" w:rsidP="004C52D2">
      <w:pPr>
        <w:pStyle w:val="Titolo1"/>
        <w:spacing w:before="0"/>
        <w:ind w:right="-53"/>
        <w:jc w:val="both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</w:t>
      </w:r>
      <w:r w:rsidR="004C52D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ICOLO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3 –LOCALI ASSEGNATI E DURATA DELLA</w:t>
      </w:r>
      <w:r w:rsidR="00D97418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CONCESSIONE DI UTILIZZO</w:t>
      </w:r>
      <w:r w:rsidR="00D97418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TEMPORANEO </w:t>
      </w:r>
    </w:p>
    <w:p w14:paraId="7E8EE6DD" w14:textId="5528DE20" w:rsidR="00B24432" w:rsidRPr="001270C7" w:rsidRDefault="00B24432" w:rsidP="00B24432">
      <w:pPr>
        <w:pStyle w:val="Corpotesto"/>
        <w:ind w:left="0" w:right="110"/>
      </w:pPr>
      <w:r w:rsidRPr="001270C7">
        <w:t>Si assegnano i seguenti locali</w:t>
      </w:r>
      <w:r w:rsidR="00D97418" w:rsidRPr="00D97418">
        <w:t xml:space="preserve"> sit</w:t>
      </w:r>
      <w:r w:rsidR="00D97418">
        <w:t>i</w:t>
      </w:r>
      <w:r w:rsidR="00D97418" w:rsidRPr="00D97418">
        <w:t xml:space="preserve"> al piano primo dell’edificio comunale di Viale Brianza 30:</w:t>
      </w:r>
    </w:p>
    <w:p w14:paraId="197EC207" w14:textId="77777777" w:rsidR="00D97418" w:rsidRPr="00D97418" w:rsidRDefault="00B24432" w:rsidP="00B24432">
      <w:pPr>
        <w:pStyle w:val="Corpotesto"/>
        <w:ind w:left="0" w:right="110"/>
      </w:pPr>
      <w:r>
        <w:t xml:space="preserve">- </w:t>
      </w:r>
      <w:r w:rsidR="00D97418" w:rsidRPr="00D97418">
        <w:t xml:space="preserve">sala riunioni </w:t>
      </w:r>
    </w:p>
    <w:p w14:paraId="4B3BAB97" w14:textId="1AABBCCD" w:rsidR="00B24432" w:rsidRPr="001270C7" w:rsidRDefault="00D97418" w:rsidP="00B24432">
      <w:pPr>
        <w:pStyle w:val="Corpotesto"/>
        <w:ind w:left="0" w:right="110"/>
      </w:pPr>
      <w:r w:rsidRPr="00D97418">
        <w:t xml:space="preserve">- saletta  </w:t>
      </w:r>
      <w:r w:rsidR="00B24432" w:rsidRPr="001270C7">
        <w:t>area palestra;</w:t>
      </w:r>
    </w:p>
    <w:p w14:paraId="3AD2E980" w14:textId="77777777" w:rsidR="00B24432" w:rsidRDefault="00B24432" w:rsidP="00B24432">
      <w:pPr>
        <w:pStyle w:val="Corpotesto"/>
        <w:ind w:left="0" w:right="110"/>
      </w:pPr>
    </w:p>
    <w:p w14:paraId="4854A399" w14:textId="7ACE16B4" w:rsidR="00B24432" w:rsidRDefault="00B24432" w:rsidP="00B24432">
      <w:pPr>
        <w:pStyle w:val="Corpotesto"/>
        <w:ind w:left="0" w:right="110"/>
      </w:pPr>
      <w:r w:rsidRPr="001270C7">
        <w:t xml:space="preserve">Per l’utilizzo dei </w:t>
      </w:r>
      <w:r w:rsidR="00D97418">
        <w:t>locali</w:t>
      </w:r>
      <w:r w:rsidRPr="001270C7">
        <w:t xml:space="preserve"> </w:t>
      </w:r>
      <w:r>
        <w:t xml:space="preserve">il Concessionario </w:t>
      </w:r>
      <w:r w:rsidRPr="001270C7">
        <w:t xml:space="preserve">dovrà prendere accordi con </w:t>
      </w:r>
      <w:r>
        <w:t xml:space="preserve">il soggetto </w:t>
      </w:r>
      <w:r w:rsidRPr="001270C7">
        <w:t>che l</w:t>
      </w:r>
      <w:r>
        <w:t>o</w:t>
      </w:r>
      <w:r w:rsidRPr="001270C7">
        <w:t xml:space="preserve"> precede  nell’utilizzo</w:t>
      </w:r>
      <w:r w:rsidR="00D97418">
        <w:t xml:space="preserve"> dei locali medesimi</w:t>
      </w:r>
      <w:r>
        <w:t>.</w:t>
      </w:r>
    </w:p>
    <w:p w14:paraId="72150516" w14:textId="77777777" w:rsidR="00B24432" w:rsidRDefault="00B24432" w:rsidP="00B24432">
      <w:pPr>
        <w:pStyle w:val="Corpotesto"/>
        <w:ind w:left="0" w:right="110"/>
      </w:pPr>
    </w:p>
    <w:p w14:paraId="2B711B66" w14:textId="3F3A4C02" w:rsidR="00B24432" w:rsidRDefault="00B24432" w:rsidP="00B24432">
      <w:pPr>
        <w:pStyle w:val="Corpotesto"/>
        <w:ind w:left="0" w:right="110"/>
      </w:pPr>
      <w:r>
        <w:t xml:space="preserve">Il Comune concede al Concessionario l’uso </w:t>
      </w:r>
      <w:r w:rsidR="00D97418">
        <w:t>dei locali</w:t>
      </w:r>
      <w:r>
        <w:t xml:space="preserve"> oggetto della presente convenzione, per le</w:t>
      </w:r>
      <w:r>
        <w:rPr>
          <w:spacing w:val="1"/>
        </w:rPr>
        <w:t xml:space="preserve"> </w:t>
      </w:r>
      <w:r>
        <w:t>proprie attività, dalla data di affidamento fino al _______ e, comunque, non oltre il 30 giugno 2026, nei seguenti giorni e orari, per un totale di ore pari a ______________</w:t>
      </w:r>
    </w:p>
    <w:p w14:paraId="2D34DC04" w14:textId="77777777" w:rsidR="00B24432" w:rsidRDefault="00B24432" w:rsidP="00B24432">
      <w:pPr>
        <w:pStyle w:val="Corpotesto"/>
        <w:ind w:left="0" w:right="110"/>
      </w:pPr>
    </w:p>
    <w:p w14:paraId="5FE955A0" w14:textId="77777777" w:rsidR="00B24432" w:rsidRDefault="00B24432" w:rsidP="00B24432">
      <w:pPr>
        <w:pStyle w:val="Corpotesto"/>
        <w:ind w:left="0" w:right="110"/>
      </w:pPr>
    </w:p>
    <w:tbl>
      <w:tblPr>
        <w:tblStyle w:val="Grigliatabella"/>
        <w:tblW w:w="10529" w:type="dxa"/>
        <w:tblInd w:w="-5" w:type="dxa"/>
        <w:tblLook w:val="04A0" w:firstRow="1" w:lastRow="0" w:firstColumn="1" w:lastColumn="0" w:noHBand="0" w:noVBand="1"/>
      </w:tblPr>
      <w:tblGrid>
        <w:gridCol w:w="1985"/>
        <w:gridCol w:w="1136"/>
        <w:gridCol w:w="1201"/>
        <w:gridCol w:w="1324"/>
        <w:gridCol w:w="1323"/>
        <w:gridCol w:w="1149"/>
        <w:gridCol w:w="1160"/>
        <w:gridCol w:w="1251"/>
      </w:tblGrid>
      <w:tr w:rsidR="00B24432" w:rsidRPr="002D2720" w14:paraId="1464753F" w14:textId="77777777" w:rsidTr="00695B76">
        <w:trPr>
          <w:trHeight w:val="323"/>
        </w:trPr>
        <w:tc>
          <w:tcPr>
            <w:tcW w:w="1985" w:type="dxa"/>
            <w:noWrap/>
            <w:hideMark/>
          </w:tcPr>
          <w:p w14:paraId="1586C29B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ENTE</w:t>
            </w:r>
          </w:p>
        </w:tc>
        <w:tc>
          <w:tcPr>
            <w:tcW w:w="1136" w:type="dxa"/>
            <w:noWrap/>
            <w:hideMark/>
          </w:tcPr>
          <w:p w14:paraId="6DE461DD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 w:rsidRPr="002D2720">
              <w:rPr>
                <w:b/>
                <w:bCs/>
                <w:sz w:val="16"/>
                <w:szCs w:val="16"/>
              </w:rPr>
              <w:t>LUNEDI'</w:t>
            </w:r>
          </w:p>
        </w:tc>
        <w:tc>
          <w:tcPr>
            <w:tcW w:w="1201" w:type="dxa"/>
            <w:noWrap/>
            <w:hideMark/>
          </w:tcPr>
          <w:p w14:paraId="6D8B45E8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 w:rsidRPr="002D2720">
              <w:rPr>
                <w:b/>
                <w:bCs/>
                <w:sz w:val="16"/>
                <w:szCs w:val="16"/>
              </w:rPr>
              <w:t>MARTEDI'</w:t>
            </w:r>
          </w:p>
        </w:tc>
        <w:tc>
          <w:tcPr>
            <w:tcW w:w="1324" w:type="dxa"/>
            <w:noWrap/>
            <w:hideMark/>
          </w:tcPr>
          <w:p w14:paraId="1305C168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 w:rsidRPr="002D2720">
              <w:rPr>
                <w:b/>
                <w:bCs/>
                <w:sz w:val="16"/>
                <w:szCs w:val="16"/>
              </w:rPr>
              <w:t>MERCOLEDI</w:t>
            </w:r>
          </w:p>
        </w:tc>
        <w:tc>
          <w:tcPr>
            <w:tcW w:w="1323" w:type="dxa"/>
            <w:noWrap/>
            <w:hideMark/>
          </w:tcPr>
          <w:p w14:paraId="5ED96A74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 w:rsidRPr="002D2720">
              <w:rPr>
                <w:b/>
                <w:bCs/>
                <w:sz w:val="16"/>
                <w:szCs w:val="16"/>
              </w:rPr>
              <w:t>GIOVEDI'</w:t>
            </w:r>
          </w:p>
        </w:tc>
        <w:tc>
          <w:tcPr>
            <w:tcW w:w="1149" w:type="dxa"/>
            <w:noWrap/>
            <w:hideMark/>
          </w:tcPr>
          <w:p w14:paraId="55D5BC68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 w:rsidRPr="002D2720">
              <w:rPr>
                <w:b/>
                <w:bCs/>
                <w:sz w:val="16"/>
                <w:szCs w:val="16"/>
              </w:rPr>
              <w:t>VENERDI'</w:t>
            </w:r>
          </w:p>
        </w:tc>
        <w:tc>
          <w:tcPr>
            <w:tcW w:w="1160" w:type="dxa"/>
            <w:noWrap/>
            <w:hideMark/>
          </w:tcPr>
          <w:p w14:paraId="03A9BA93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 w:rsidRPr="002D2720">
              <w:rPr>
                <w:b/>
                <w:bCs/>
                <w:sz w:val="16"/>
                <w:szCs w:val="16"/>
              </w:rPr>
              <w:t>SABATO</w:t>
            </w:r>
          </w:p>
        </w:tc>
        <w:tc>
          <w:tcPr>
            <w:tcW w:w="1251" w:type="dxa"/>
          </w:tcPr>
          <w:p w14:paraId="2167563F" w14:textId="77777777" w:rsidR="00B24432" w:rsidRPr="002D2720" w:rsidRDefault="00B24432" w:rsidP="00695B76">
            <w:pPr>
              <w:pStyle w:val="Corpotesto"/>
              <w:ind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DOMENICA</w:t>
            </w:r>
          </w:p>
        </w:tc>
      </w:tr>
      <w:tr w:rsidR="00B24432" w:rsidRPr="002D2720" w14:paraId="39BA9C0B" w14:textId="77777777" w:rsidTr="00695B76">
        <w:trPr>
          <w:trHeight w:val="323"/>
        </w:trPr>
        <w:tc>
          <w:tcPr>
            <w:tcW w:w="1985" w:type="dxa"/>
            <w:noWrap/>
            <w:hideMark/>
          </w:tcPr>
          <w:p w14:paraId="6CF2BADD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136" w:type="dxa"/>
            <w:noWrap/>
            <w:hideMark/>
          </w:tcPr>
          <w:p w14:paraId="36F7AD57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201" w:type="dxa"/>
            <w:noWrap/>
            <w:hideMark/>
          </w:tcPr>
          <w:p w14:paraId="56C1C296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324" w:type="dxa"/>
            <w:noWrap/>
            <w:hideMark/>
          </w:tcPr>
          <w:p w14:paraId="6252E87B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323" w:type="dxa"/>
            <w:noWrap/>
            <w:hideMark/>
          </w:tcPr>
          <w:p w14:paraId="21AD976B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149" w:type="dxa"/>
            <w:noWrap/>
            <w:hideMark/>
          </w:tcPr>
          <w:p w14:paraId="1B96AA75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160" w:type="dxa"/>
            <w:noWrap/>
            <w:hideMark/>
          </w:tcPr>
          <w:p w14:paraId="7E160206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251" w:type="dxa"/>
          </w:tcPr>
          <w:p w14:paraId="2D5890E0" w14:textId="77777777" w:rsidR="00B24432" w:rsidRPr="002D2720" w:rsidRDefault="00B24432" w:rsidP="00695B76">
            <w:pPr>
              <w:pStyle w:val="Corpotesto"/>
              <w:ind w:right="110"/>
            </w:pPr>
          </w:p>
        </w:tc>
      </w:tr>
      <w:tr w:rsidR="00B24432" w:rsidRPr="002D2720" w14:paraId="2F5F2519" w14:textId="77777777" w:rsidTr="00695B76">
        <w:trPr>
          <w:trHeight w:val="646"/>
        </w:trPr>
        <w:tc>
          <w:tcPr>
            <w:tcW w:w="1985" w:type="dxa"/>
            <w:noWrap/>
            <w:hideMark/>
          </w:tcPr>
          <w:p w14:paraId="47013474" w14:textId="77777777" w:rsidR="00B24432" w:rsidRPr="002D2720" w:rsidRDefault="00B24432" w:rsidP="00695B76">
            <w:pPr>
              <w:pStyle w:val="Corpotesto"/>
              <w:ind w:right="110"/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14:paraId="1446138B" w14:textId="77777777" w:rsidR="00B24432" w:rsidRPr="002D2720" w:rsidRDefault="00B24432" w:rsidP="00695B76">
            <w:pPr>
              <w:pStyle w:val="Corpotesto"/>
              <w:ind w:right="110"/>
            </w:pPr>
          </w:p>
        </w:tc>
        <w:tc>
          <w:tcPr>
            <w:tcW w:w="1201" w:type="dxa"/>
            <w:noWrap/>
            <w:hideMark/>
          </w:tcPr>
          <w:p w14:paraId="5F688752" w14:textId="77777777" w:rsidR="00B24432" w:rsidRPr="002D2720" w:rsidRDefault="00B24432" w:rsidP="00695B76">
            <w:pPr>
              <w:pStyle w:val="Corpotesto"/>
              <w:ind w:right="110"/>
            </w:pPr>
          </w:p>
        </w:tc>
        <w:tc>
          <w:tcPr>
            <w:tcW w:w="1324" w:type="dxa"/>
            <w:noWrap/>
            <w:hideMark/>
          </w:tcPr>
          <w:p w14:paraId="481C4E19" w14:textId="77777777" w:rsidR="00B24432" w:rsidRPr="002D2720" w:rsidRDefault="00B24432" w:rsidP="00695B76">
            <w:pPr>
              <w:pStyle w:val="Corpotesto"/>
              <w:ind w:right="110"/>
            </w:pPr>
          </w:p>
        </w:tc>
        <w:tc>
          <w:tcPr>
            <w:tcW w:w="1323" w:type="dxa"/>
            <w:noWrap/>
            <w:hideMark/>
          </w:tcPr>
          <w:p w14:paraId="00ECF1D9" w14:textId="77777777" w:rsidR="00B24432" w:rsidRPr="002D2720" w:rsidRDefault="00B24432" w:rsidP="00695B76">
            <w:pPr>
              <w:pStyle w:val="Corpotesto"/>
              <w:ind w:right="110"/>
            </w:pPr>
          </w:p>
        </w:tc>
        <w:tc>
          <w:tcPr>
            <w:tcW w:w="1149" w:type="dxa"/>
            <w:noWrap/>
            <w:hideMark/>
          </w:tcPr>
          <w:p w14:paraId="1D06C05D" w14:textId="77777777" w:rsidR="00B24432" w:rsidRPr="002D2720" w:rsidRDefault="00B24432" w:rsidP="00695B76">
            <w:pPr>
              <w:pStyle w:val="Corpotesto"/>
              <w:ind w:right="110"/>
            </w:pPr>
          </w:p>
        </w:tc>
        <w:tc>
          <w:tcPr>
            <w:tcW w:w="1160" w:type="dxa"/>
            <w:noWrap/>
            <w:hideMark/>
          </w:tcPr>
          <w:p w14:paraId="270E81E9" w14:textId="77777777" w:rsidR="00B24432" w:rsidRPr="002D2720" w:rsidRDefault="00B24432" w:rsidP="00695B76">
            <w:pPr>
              <w:pStyle w:val="Corpotesto"/>
              <w:ind w:right="110"/>
            </w:pPr>
            <w:r w:rsidRPr="002D2720">
              <w:t> </w:t>
            </w:r>
          </w:p>
        </w:tc>
        <w:tc>
          <w:tcPr>
            <w:tcW w:w="1251" w:type="dxa"/>
          </w:tcPr>
          <w:p w14:paraId="729A899E" w14:textId="77777777" w:rsidR="00B24432" w:rsidRDefault="00B24432" w:rsidP="00695B76">
            <w:pPr>
              <w:pStyle w:val="Corpotesto"/>
              <w:ind w:right="110"/>
            </w:pPr>
          </w:p>
          <w:p w14:paraId="2D9E5CE9" w14:textId="77777777" w:rsidR="00B24432" w:rsidRPr="002D2720" w:rsidRDefault="00B24432" w:rsidP="00695B76">
            <w:pPr>
              <w:pStyle w:val="Corpotesto"/>
              <w:ind w:right="110"/>
            </w:pPr>
            <w:r>
              <w:t xml:space="preserve"> </w:t>
            </w:r>
          </w:p>
        </w:tc>
      </w:tr>
    </w:tbl>
    <w:p w14:paraId="701EEA60" w14:textId="77777777" w:rsidR="00B24432" w:rsidRDefault="00B24432" w:rsidP="00B24432">
      <w:pPr>
        <w:pStyle w:val="Corpotesto"/>
        <w:ind w:left="0" w:right="110"/>
      </w:pPr>
    </w:p>
    <w:p w14:paraId="6D124ADA" w14:textId="77777777" w:rsidR="00B24432" w:rsidRDefault="00B24432" w:rsidP="00B24432">
      <w:pPr>
        <w:pStyle w:val="Corpotesto"/>
        <w:ind w:left="0" w:right="110"/>
      </w:pPr>
      <w:r w:rsidRPr="00A051C8">
        <w:t>La presente convenzione scadrà automaticamente al termine della sua durata.</w:t>
      </w:r>
    </w:p>
    <w:p w14:paraId="71CE6F46" w14:textId="77777777" w:rsidR="00B24432" w:rsidRDefault="00B24432" w:rsidP="00B24432">
      <w:pPr>
        <w:pStyle w:val="Corpotesto"/>
        <w:ind w:left="0" w:right="110"/>
      </w:pPr>
    </w:p>
    <w:p w14:paraId="178FC7CB" w14:textId="77777777" w:rsidR="00B24432" w:rsidRPr="001270C7" w:rsidRDefault="00B24432" w:rsidP="00B24432">
      <w:pPr>
        <w:pStyle w:val="Corpotesto"/>
        <w:ind w:left="0" w:right="110"/>
      </w:pPr>
      <w:r>
        <w:t>I</w:t>
      </w:r>
      <w:r w:rsidRPr="001270C7">
        <w:t xml:space="preserve">l Concessionario si impegna a limitare il proprio accesso all’impianto </w:t>
      </w:r>
      <w:r>
        <w:t xml:space="preserve">nei giorni e </w:t>
      </w:r>
      <w:r w:rsidRPr="001270C7">
        <w:t>nelle ore stabilite.</w:t>
      </w:r>
    </w:p>
    <w:p w14:paraId="01F077DD" w14:textId="77777777" w:rsidR="00B24432" w:rsidRDefault="00B24432" w:rsidP="00B24432">
      <w:pPr>
        <w:pStyle w:val="Corpotesto"/>
        <w:ind w:left="0" w:right="110"/>
      </w:pPr>
    </w:p>
    <w:p w14:paraId="013306D9" w14:textId="1DFDF0BF" w:rsidR="00B24432" w:rsidRPr="00F92972" w:rsidRDefault="00B24432" w:rsidP="00D97418">
      <w:pPr>
        <w:pStyle w:val="Titolo1"/>
        <w:spacing w:before="0"/>
        <w:ind w:right="89"/>
        <w:jc w:val="both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</w:t>
      </w:r>
      <w:r w:rsidR="004C52D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ICOLO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4 – CONDIZIONI</w:t>
      </w:r>
      <w:r w:rsidR="00D97418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, RESPONSABILITA’ E ONERI PER L’UTILIZZO DEI LOCALI COMUNALI</w:t>
      </w:r>
    </w:p>
    <w:p w14:paraId="1D9A50BC" w14:textId="77777777" w:rsidR="00B24432" w:rsidRDefault="00B24432" w:rsidP="00B24432">
      <w:pPr>
        <w:pStyle w:val="Corpotesto"/>
        <w:ind w:right="111"/>
      </w:pPr>
    </w:p>
    <w:p w14:paraId="4417F29D" w14:textId="59C9629E" w:rsidR="00B24432" w:rsidRDefault="00D97418" w:rsidP="00D97418">
      <w:pPr>
        <w:pStyle w:val="Corpotesto"/>
        <w:ind w:left="0" w:right="111"/>
      </w:pPr>
      <w:r>
        <w:t>I locali vengono concessi</w:t>
      </w:r>
      <w:r w:rsidR="00B24432">
        <w:t xml:space="preserve"> per </w:t>
      </w:r>
      <w:r>
        <w:t>lo svolgimento</w:t>
      </w:r>
      <w:r w:rsidR="00B24432">
        <w:t xml:space="preserve"> delle seguenti attività:</w:t>
      </w:r>
    </w:p>
    <w:p w14:paraId="65C3522D" w14:textId="77777777" w:rsidR="00B24432" w:rsidRDefault="00B24432" w:rsidP="00B24432">
      <w:pPr>
        <w:pStyle w:val="Corpotesto"/>
        <w:ind w:right="111"/>
      </w:pPr>
    </w:p>
    <w:p w14:paraId="1134887A" w14:textId="77777777" w:rsidR="00B24432" w:rsidRDefault="00B24432" w:rsidP="00B24432">
      <w:pPr>
        <w:pStyle w:val="Corpotesto"/>
        <w:ind w:right="111"/>
      </w:pPr>
      <w:r>
        <w:t>______________________________________________________________________________________________________________________</w:t>
      </w:r>
    </w:p>
    <w:p w14:paraId="27647B07" w14:textId="77777777" w:rsidR="00B24432" w:rsidRDefault="00B24432" w:rsidP="00B24432">
      <w:pPr>
        <w:pStyle w:val="Corpotesto"/>
        <w:ind w:right="111"/>
      </w:pPr>
    </w:p>
    <w:p w14:paraId="54D072B0" w14:textId="0E1782EA" w:rsidR="00B24432" w:rsidRDefault="00B24432" w:rsidP="00D97418">
      <w:pPr>
        <w:pStyle w:val="Corpotesto"/>
        <w:ind w:left="0" w:right="111"/>
      </w:pPr>
      <w:r w:rsidRPr="003D086E">
        <w:t>L’u</w:t>
      </w:r>
      <w:r w:rsidR="00C360A5">
        <w:t xml:space="preserve">so dei locali oggetto della convenzione </w:t>
      </w:r>
      <w:r w:rsidRPr="003D086E">
        <w:t xml:space="preserve">è soggetto </w:t>
      </w:r>
      <w:r w:rsidR="00D97418">
        <w:t>a</w:t>
      </w:r>
      <w:r w:rsidRPr="003D086E">
        <w:t>l</w:t>
      </w:r>
      <w:r w:rsidR="00C360A5">
        <w:t xml:space="preserve"> vigente</w:t>
      </w:r>
      <w:r w:rsidRPr="003D086E">
        <w:t xml:space="preserve"> </w:t>
      </w:r>
      <w:r w:rsidR="00D97418">
        <w:t xml:space="preserve">Regolamento </w:t>
      </w:r>
      <w:r w:rsidR="00D97418" w:rsidRPr="00AD1104">
        <w:t>comunale</w:t>
      </w:r>
      <w:r w:rsidR="00D97418">
        <w:t xml:space="preserve"> per l’utilizzo dei locali di proprietà comunale approvato con Deliberazione del Consiglio Comunale n. 28 del 27/07/2016</w:t>
      </w:r>
      <w:r w:rsidR="00C360A5">
        <w:t>, che qui si intende integralmente richiamato (artt. 1-15) quale parte integrante e sostanziale del presente accordo</w:t>
      </w:r>
      <w:r w:rsidR="00D97418">
        <w:t>.</w:t>
      </w:r>
    </w:p>
    <w:p w14:paraId="70A3885C" w14:textId="77777777" w:rsidR="00C360A5" w:rsidRDefault="00C360A5" w:rsidP="00D97418">
      <w:pPr>
        <w:pStyle w:val="Corpotesto"/>
        <w:ind w:left="0" w:right="111"/>
      </w:pPr>
    </w:p>
    <w:p w14:paraId="588B0A2D" w14:textId="7C0BC340" w:rsidR="00C360A5" w:rsidRPr="00C360A5" w:rsidRDefault="00C360A5" w:rsidP="00C360A5">
      <w:pPr>
        <w:pStyle w:val="Corpotesto"/>
        <w:ind w:left="0" w:right="111"/>
      </w:pPr>
      <w:r>
        <w:t>Si precisa che i</w:t>
      </w:r>
      <w:r w:rsidRPr="00C360A5">
        <w:t xml:space="preserve">l Comune è sollevato dal concessionario da ogni responsabilità civile e penale per qualunque fatto o danno derivante a persone o cose, intendendo la concessione stessa rilasciata a rischio e pericolo del concessionario. </w:t>
      </w:r>
    </w:p>
    <w:p w14:paraId="5BCCBE26" w14:textId="77777777" w:rsidR="00B24432" w:rsidRPr="003D086E" w:rsidRDefault="00B24432" w:rsidP="00B24432">
      <w:pPr>
        <w:pStyle w:val="Corpotesto"/>
        <w:ind w:right="111"/>
      </w:pPr>
    </w:p>
    <w:p w14:paraId="5784CEBA" w14:textId="550B219D" w:rsidR="00B24432" w:rsidRPr="00F92972" w:rsidRDefault="00B24432" w:rsidP="004C52D2">
      <w:pPr>
        <w:pStyle w:val="Titolo1"/>
        <w:spacing w:before="0"/>
        <w:ind w:right="89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</w:t>
      </w:r>
      <w:r w:rsidR="004C52D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ICOLO 5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–DIVIETO DI CESSIONE DELLA GESTIONE</w:t>
      </w:r>
    </w:p>
    <w:p w14:paraId="1CFB9BB3" w14:textId="77777777" w:rsidR="00B24432" w:rsidRDefault="00B24432" w:rsidP="004C52D2">
      <w:pPr>
        <w:pStyle w:val="Corpotesto"/>
        <w:ind w:left="0" w:right="111"/>
      </w:pPr>
      <w:r>
        <w:t>È vietata la cessione a terzi della gestione. In caso di inottemperanza la convenzione deve intendersi</w:t>
      </w:r>
      <w:r>
        <w:rPr>
          <w:spacing w:val="1"/>
        </w:rPr>
        <w:t xml:space="preserve"> </w:t>
      </w:r>
      <w:r>
        <w:lastRenderedPageBreak/>
        <w:t>risolta</w:t>
      </w:r>
      <w:r>
        <w:rPr>
          <w:spacing w:val="-1"/>
        </w:rPr>
        <w:t xml:space="preserve"> </w:t>
      </w:r>
      <w:r>
        <w:t>di diritto ai</w:t>
      </w:r>
      <w:r>
        <w:rPr>
          <w:spacing w:val="-3"/>
        </w:rPr>
        <w:t xml:space="preserve"> </w:t>
      </w:r>
      <w:r>
        <w:t>sensi dell’art. 1456</w:t>
      </w:r>
      <w:r>
        <w:rPr>
          <w:spacing w:val="-1"/>
        </w:rPr>
        <w:t xml:space="preserve"> </w:t>
      </w:r>
      <w:r>
        <w:t>del Codice Civile.</w:t>
      </w:r>
    </w:p>
    <w:p w14:paraId="7B90EB9B" w14:textId="77777777" w:rsidR="00B24432" w:rsidRDefault="00B24432" w:rsidP="00B24432">
      <w:pPr>
        <w:pStyle w:val="Corpotesto"/>
        <w:ind w:right="111"/>
      </w:pPr>
    </w:p>
    <w:p w14:paraId="01AB8163" w14:textId="62A73CD9" w:rsidR="00B24432" w:rsidRPr="00F92972" w:rsidRDefault="00B24432" w:rsidP="004C52D2">
      <w:pPr>
        <w:pStyle w:val="Titolo1"/>
        <w:spacing w:before="0"/>
        <w:ind w:right="89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ARTICOLO </w:t>
      </w:r>
      <w:r w:rsidR="004C52D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6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CORRISPETTIVO PER LA CONCESSIONE IN USO TEMPORANEO</w:t>
      </w:r>
    </w:p>
    <w:p w14:paraId="049E2748" w14:textId="68AD3E48" w:rsidR="009673DD" w:rsidRDefault="00B24432" w:rsidP="004C52D2">
      <w:pPr>
        <w:pStyle w:val="Corpotesto"/>
        <w:spacing w:before="2" w:line="257" w:lineRule="exact"/>
        <w:ind w:left="0"/>
      </w:pPr>
      <w:r w:rsidRPr="005458DB">
        <w:t xml:space="preserve">Per la concessione temporanea di utilizzo </w:t>
      </w:r>
      <w:r w:rsidR="004C52D2">
        <w:t>dei locali comunali</w:t>
      </w:r>
      <w:r w:rsidRPr="005458DB">
        <w:t xml:space="preserve"> deve essere corrisposta una tariffa</w:t>
      </w:r>
      <w:r w:rsidR="00C967F0">
        <w:t xml:space="preserve"> </w:t>
      </w:r>
      <w:r w:rsidR="00C967F0" w:rsidRPr="00155102">
        <w:t>comprensiva della quota parte delle spese di funzionamento (acqua, elettricità, riscaldamento),</w:t>
      </w:r>
      <w:r w:rsidR="00C967F0">
        <w:t xml:space="preserve"> secondo il tariffario approvato con deliberazione di Giunta Comunale n. 13 del 13/02/2025 di seguito riportato:</w:t>
      </w:r>
      <w:r w:rsidRPr="005458DB">
        <w:t xml:space="preserve"> </w:t>
      </w:r>
    </w:p>
    <w:p w14:paraId="6C893122" w14:textId="77777777" w:rsidR="009673DD" w:rsidRDefault="009673DD" w:rsidP="004C52D2">
      <w:pPr>
        <w:pStyle w:val="Corpotesto"/>
        <w:spacing w:before="2" w:line="257" w:lineRule="exact"/>
        <w:ind w:left="0"/>
      </w:pPr>
    </w:p>
    <w:p w14:paraId="2A037273" w14:textId="77777777" w:rsidR="009673DD" w:rsidRPr="00C967F0" w:rsidRDefault="009673DD" w:rsidP="00C967F0">
      <w:pPr>
        <w:rPr>
          <w:rFonts w:ascii="Cambria" w:hAnsi="Cambria"/>
          <w:sz w:val="22"/>
          <w:szCs w:val="22"/>
        </w:rPr>
      </w:pPr>
      <w:r w:rsidRPr="00C967F0">
        <w:rPr>
          <w:rFonts w:ascii="Cambria" w:hAnsi="Cambria"/>
          <w:sz w:val="22"/>
          <w:szCs w:val="22"/>
        </w:rPr>
        <w:t>Uso continuativo oneroso centro civico (per ogni spazio richiesto) (periodo dal 1° luglio 2023):</w:t>
      </w:r>
    </w:p>
    <w:p w14:paraId="614A628B" w14:textId="77777777" w:rsidR="009673DD" w:rsidRPr="00C967F0" w:rsidRDefault="009673DD" w:rsidP="009673DD">
      <w:pPr>
        <w:numPr>
          <w:ilvl w:val="0"/>
          <w:numId w:val="4"/>
        </w:numPr>
        <w:spacing w:after="0" w:line="240" w:lineRule="auto"/>
        <w:rPr>
          <w:rFonts w:ascii="Cambria" w:hAnsi="Cambria"/>
          <w:sz w:val="22"/>
          <w:szCs w:val="22"/>
        </w:rPr>
      </w:pPr>
      <w:r w:rsidRPr="00C967F0">
        <w:rPr>
          <w:rFonts w:ascii="Cambria" w:hAnsi="Cambria"/>
          <w:sz w:val="22"/>
          <w:szCs w:val="22"/>
        </w:rPr>
        <w:t>uso per 1 giorno alla settimana……………………………..€ 300,00</w:t>
      </w:r>
    </w:p>
    <w:p w14:paraId="7DB3543F" w14:textId="77777777" w:rsidR="009673DD" w:rsidRPr="00C967F0" w:rsidRDefault="009673DD" w:rsidP="009673DD">
      <w:pPr>
        <w:numPr>
          <w:ilvl w:val="0"/>
          <w:numId w:val="4"/>
        </w:numPr>
        <w:spacing w:after="0" w:line="240" w:lineRule="auto"/>
        <w:rPr>
          <w:rFonts w:ascii="Cambria" w:hAnsi="Cambria"/>
          <w:sz w:val="22"/>
          <w:szCs w:val="22"/>
        </w:rPr>
      </w:pPr>
      <w:r w:rsidRPr="00C967F0">
        <w:rPr>
          <w:rFonts w:ascii="Cambria" w:hAnsi="Cambria"/>
          <w:sz w:val="22"/>
          <w:szCs w:val="22"/>
        </w:rPr>
        <w:t>uso per 2 giorno alla settimana……………………………..€ 350,00</w:t>
      </w:r>
    </w:p>
    <w:p w14:paraId="63B3E859" w14:textId="77777777" w:rsidR="009673DD" w:rsidRPr="00C967F0" w:rsidRDefault="009673DD" w:rsidP="009673DD">
      <w:pPr>
        <w:numPr>
          <w:ilvl w:val="0"/>
          <w:numId w:val="4"/>
        </w:numPr>
        <w:spacing w:after="0" w:line="240" w:lineRule="auto"/>
        <w:rPr>
          <w:rFonts w:ascii="Cambria" w:hAnsi="Cambria"/>
          <w:sz w:val="22"/>
          <w:szCs w:val="22"/>
        </w:rPr>
      </w:pPr>
      <w:r w:rsidRPr="00C967F0">
        <w:rPr>
          <w:rFonts w:ascii="Cambria" w:hAnsi="Cambria"/>
          <w:sz w:val="22"/>
          <w:szCs w:val="22"/>
        </w:rPr>
        <w:t>uso per 3 giorno alla settimana……………………………..€ 400,00</w:t>
      </w:r>
    </w:p>
    <w:p w14:paraId="07E59B17" w14:textId="77777777" w:rsidR="009673DD" w:rsidRPr="00C967F0" w:rsidRDefault="009673DD" w:rsidP="009673DD">
      <w:pPr>
        <w:numPr>
          <w:ilvl w:val="0"/>
          <w:numId w:val="4"/>
        </w:numPr>
        <w:spacing w:after="0" w:line="240" w:lineRule="auto"/>
        <w:rPr>
          <w:rFonts w:ascii="Cambria" w:hAnsi="Cambria"/>
          <w:sz w:val="22"/>
          <w:szCs w:val="22"/>
        </w:rPr>
      </w:pPr>
      <w:r w:rsidRPr="00C967F0">
        <w:rPr>
          <w:rFonts w:ascii="Cambria" w:hAnsi="Cambria"/>
          <w:sz w:val="22"/>
          <w:szCs w:val="22"/>
        </w:rPr>
        <w:t>uso per 4 giorno alla settimana……………………………..€ 450,00</w:t>
      </w:r>
    </w:p>
    <w:p w14:paraId="0E7B8565" w14:textId="77777777" w:rsidR="009673DD" w:rsidRPr="00C967F0" w:rsidRDefault="009673DD" w:rsidP="009673DD">
      <w:pPr>
        <w:numPr>
          <w:ilvl w:val="0"/>
          <w:numId w:val="4"/>
        </w:numPr>
        <w:spacing w:after="0" w:line="240" w:lineRule="auto"/>
        <w:rPr>
          <w:rFonts w:ascii="Cambria" w:hAnsi="Cambria"/>
          <w:sz w:val="22"/>
          <w:szCs w:val="22"/>
        </w:rPr>
      </w:pPr>
      <w:r w:rsidRPr="00C967F0">
        <w:rPr>
          <w:rFonts w:ascii="Cambria" w:hAnsi="Cambria"/>
          <w:sz w:val="22"/>
          <w:szCs w:val="22"/>
        </w:rPr>
        <w:t>uso per più di 4 giorni alla settimana…… …………………€ 550,00</w:t>
      </w:r>
    </w:p>
    <w:p w14:paraId="162524DA" w14:textId="77777777" w:rsidR="009673DD" w:rsidRDefault="009673DD" w:rsidP="004C52D2">
      <w:pPr>
        <w:pStyle w:val="Corpotesto"/>
        <w:spacing w:before="2" w:line="257" w:lineRule="exact"/>
        <w:ind w:left="0"/>
      </w:pPr>
    </w:p>
    <w:p w14:paraId="2B8F71FB" w14:textId="411556A4" w:rsidR="00B24432" w:rsidRDefault="00B24432" w:rsidP="004C52D2">
      <w:pPr>
        <w:pStyle w:val="Corpotesto"/>
        <w:spacing w:before="2" w:line="257" w:lineRule="exact"/>
        <w:ind w:left="0"/>
      </w:pPr>
      <w:r w:rsidRPr="00F24B49">
        <w:t>Detto canone</w:t>
      </w:r>
      <w:r w:rsidR="00F24B49" w:rsidRPr="00F24B49">
        <w:t>, quale tariffa annuale,</w:t>
      </w:r>
      <w:r w:rsidRPr="00F24B49">
        <w:t xml:space="preserve"> dovrà essere corrisposto</w:t>
      </w:r>
      <w:r w:rsidR="00F24B49" w:rsidRPr="00F24B49">
        <w:t xml:space="preserve"> tempestivamente</w:t>
      </w:r>
      <w:r w:rsidRPr="00F24B49">
        <w:t xml:space="preserve"> </w:t>
      </w:r>
      <w:r w:rsidR="00F24B49" w:rsidRPr="00F24B49">
        <w:t xml:space="preserve">su richiesta dell’Ente </w:t>
      </w:r>
      <w:r w:rsidRPr="00F24B49">
        <w:t xml:space="preserve">in </w:t>
      </w:r>
      <w:r w:rsidR="00F24B49" w:rsidRPr="00F24B49">
        <w:t xml:space="preserve">un’unica soluzione </w:t>
      </w:r>
      <w:r w:rsidRPr="00F24B49">
        <w:t>mediante PagoPA. Il mancato utilizzo dell’impianto per cause non imputabili</w:t>
      </w:r>
      <w:r w:rsidRPr="005458DB">
        <w:t xml:space="preserve"> al Comune non dà diritto né a rimborsi né a riduzioni tariffarie.</w:t>
      </w:r>
      <w:r>
        <w:t xml:space="preserve"> </w:t>
      </w:r>
    </w:p>
    <w:p w14:paraId="39147ACF" w14:textId="2296A151" w:rsidR="00B24432" w:rsidRPr="00F24B49" w:rsidRDefault="00B24432" w:rsidP="00F24B49">
      <w:pPr>
        <w:pStyle w:val="Corpotesto"/>
        <w:spacing w:before="2" w:line="257" w:lineRule="exact"/>
        <w:ind w:left="0"/>
      </w:pPr>
      <w:r>
        <w:t>E’ prevista inoltre una cauzione pari ad €</w:t>
      </w:r>
      <w:r w:rsidR="00F24B49">
        <w:t xml:space="preserve"> 10</w:t>
      </w:r>
      <w:r>
        <w:t xml:space="preserve">0,00 IVA compresa, che verrà restituita </w:t>
      </w:r>
      <w:r w:rsidR="00F24B49" w:rsidRPr="00F24B49">
        <w:t>che verrà restituita al termine dell’ultimo utilizzo previa verifica della insussistenza di eventuali danni arrecati alle strutture e/o attrezzature o gravi inadempienze contrattuali.</w:t>
      </w:r>
    </w:p>
    <w:p w14:paraId="225C4817" w14:textId="77777777" w:rsidR="00F24B49" w:rsidRPr="005458DB" w:rsidRDefault="00F24B49" w:rsidP="00F24B49">
      <w:pPr>
        <w:pStyle w:val="Corpotesto"/>
        <w:spacing w:before="2" w:line="257" w:lineRule="exact"/>
        <w:ind w:left="0"/>
      </w:pPr>
    </w:p>
    <w:p w14:paraId="3222B75A" w14:textId="301DD309" w:rsidR="00B24432" w:rsidRPr="00F92972" w:rsidRDefault="00B24432" w:rsidP="00F92972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ARTICOLO 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7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CONSEGNA DELL’IMPIANTO</w:t>
      </w:r>
    </w:p>
    <w:p w14:paraId="78E0B61C" w14:textId="2B2C860E" w:rsidR="00B24432" w:rsidRDefault="00B24432" w:rsidP="002E72D8">
      <w:pPr>
        <w:pStyle w:val="Corpotesto"/>
        <w:ind w:left="0"/>
      </w:pPr>
      <w:r>
        <w:t>Le</w:t>
      </w:r>
      <w:r>
        <w:rPr>
          <w:spacing w:val="22"/>
        </w:rPr>
        <w:t xml:space="preserve"> </w:t>
      </w:r>
      <w:r>
        <w:t>parti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danno</w:t>
      </w:r>
      <w:r>
        <w:rPr>
          <w:spacing w:val="23"/>
        </w:rPr>
        <w:t xml:space="preserve"> </w:t>
      </w:r>
      <w:r>
        <w:t>reciprocamente</w:t>
      </w:r>
      <w:r>
        <w:rPr>
          <w:spacing w:val="23"/>
        </w:rPr>
        <w:t xml:space="preserve"> </w:t>
      </w:r>
      <w:r>
        <w:t>atto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consegna</w:t>
      </w:r>
      <w:r>
        <w:rPr>
          <w:spacing w:val="23"/>
        </w:rPr>
        <w:t xml:space="preserve"> </w:t>
      </w:r>
      <w:r w:rsidR="002E72D8">
        <w:t>dei locali</w:t>
      </w:r>
      <w:r>
        <w:rPr>
          <w:spacing w:val="21"/>
        </w:rPr>
        <w:t xml:space="preserve"> </w:t>
      </w:r>
      <w:r>
        <w:t>avviene</w:t>
      </w:r>
      <w:r>
        <w:rPr>
          <w:spacing w:val="23"/>
        </w:rPr>
        <w:t xml:space="preserve"> </w:t>
      </w:r>
      <w:r>
        <w:t>nello</w:t>
      </w:r>
      <w:r>
        <w:rPr>
          <w:spacing w:val="22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diritto in</w:t>
      </w:r>
      <w:r>
        <w:rPr>
          <w:spacing w:val="-3"/>
        </w:rPr>
        <w:t xml:space="preserve"> </w:t>
      </w:r>
      <w:r>
        <w:t>cui si trova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dichiara di conoscere ed</w:t>
      </w:r>
      <w:r>
        <w:rPr>
          <w:spacing w:val="2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integralmente.</w:t>
      </w:r>
    </w:p>
    <w:p w14:paraId="54387D15" w14:textId="77777777" w:rsidR="002E72D8" w:rsidRDefault="002E72D8" w:rsidP="00F92972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</w:p>
    <w:p w14:paraId="5FB735C6" w14:textId="54D05859" w:rsidR="00B24432" w:rsidRPr="00F92972" w:rsidRDefault="00B24432" w:rsidP="002E72D8">
      <w:pPr>
        <w:pStyle w:val="Titolo1"/>
        <w:spacing w:before="0"/>
        <w:ind w:right="89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ARTICOLO 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8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CONTROLLI DI REGOLARE ESECUZIONE</w:t>
      </w:r>
    </w:p>
    <w:p w14:paraId="1296D276" w14:textId="2A1A39A7" w:rsidR="00B24432" w:rsidRDefault="00B24432" w:rsidP="002E72D8">
      <w:pPr>
        <w:pStyle w:val="Corpotesto"/>
        <w:ind w:left="0" w:right="110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 w:rsidR="002E72D8">
        <w:t>si riserva la facoltà di effettuare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 w:rsidR="002E72D8">
        <w:t>tenuta dei locali</w:t>
      </w:r>
      <w:r>
        <w:t>.</w:t>
      </w:r>
    </w:p>
    <w:p w14:paraId="3F14B110" w14:textId="77777777" w:rsidR="00B24432" w:rsidRDefault="00B24432" w:rsidP="002E72D8">
      <w:pPr>
        <w:pStyle w:val="Corpotesto"/>
        <w:ind w:left="0" w:right="111"/>
      </w:pPr>
      <w:r>
        <w:t xml:space="preserve">Nel caso vengano riscontrate carenze od omissioni relative all’osservanza delle prescrizioni di cui alla presente Convenzione, </w:t>
      </w:r>
      <w:r>
        <w:rPr>
          <w:spacing w:val="-46"/>
        </w:rPr>
        <w:t xml:space="preserve"> </w:t>
      </w:r>
      <w:r>
        <w:t>queste verranno contestate al Gestore con lettera raccomandata a/r o pec con richiesta di immediata</w:t>
      </w:r>
      <w:r>
        <w:rPr>
          <w:spacing w:val="1"/>
        </w:rPr>
        <w:t xml:space="preserve"> </w:t>
      </w:r>
      <w:r>
        <w:t>esecuzione.</w:t>
      </w:r>
    </w:p>
    <w:p w14:paraId="266CA964" w14:textId="77777777" w:rsidR="002E72D8" w:rsidRDefault="002E72D8" w:rsidP="002E72D8">
      <w:pPr>
        <w:pStyle w:val="Corpotesto"/>
        <w:ind w:left="0" w:right="111"/>
      </w:pPr>
    </w:p>
    <w:p w14:paraId="17D9957F" w14:textId="08D1284F" w:rsidR="00B24432" w:rsidRPr="00F92972" w:rsidRDefault="00B24432" w:rsidP="00F92972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ARTICOLO 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9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REVOCA DELLA CONCESSIONE</w:t>
      </w:r>
    </w:p>
    <w:p w14:paraId="1148E515" w14:textId="77777777" w:rsidR="00B24432" w:rsidRDefault="00B24432" w:rsidP="002E72D8">
      <w:pPr>
        <w:pStyle w:val="Corpotesto"/>
        <w:ind w:left="0"/>
      </w:pPr>
      <w:r>
        <w:t>L’Ente si riserva di revocare la presente concessione, ferme restando tutte le eventuali possibili azioni di richiesta di risarcimento danni che intendesse promuovere, nei seguenti casi:</w:t>
      </w:r>
    </w:p>
    <w:p w14:paraId="34891618" w14:textId="77777777" w:rsidR="00B24432" w:rsidRDefault="00B24432" w:rsidP="00B24432">
      <w:pPr>
        <w:pStyle w:val="Corpotesto"/>
      </w:pPr>
      <w:r>
        <w:t>•</w:t>
      </w:r>
      <w:r>
        <w:tab/>
        <w:t>mancato rispetto degli articoli della presente convenzione;</w:t>
      </w:r>
    </w:p>
    <w:p w14:paraId="0A216ACB" w14:textId="77777777" w:rsidR="00B24432" w:rsidRDefault="00B24432" w:rsidP="00B24432">
      <w:pPr>
        <w:pStyle w:val="Corpotesto"/>
      </w:pPr>
      <w:r>
        <w:t>•</w:t>
      </w:r>
      <w:r>
        <w:tab/>
        <w:t xml:space="preserve">mancato rispetto della normativa vigente; </w:t>
      </w:r>
    </w:p>
    <w:p w14:paraId="3F0A9994" w14:textId="77777777" w:rsidR="00B24432" w:rsidRDefault="00B24432" w:rsidP="00B24432">
      <w:pPr>
        <w:pStyle w:val="Corpotesto"/>
      </w:pPr>
      <w:r>
        <w:t>•</w:t>
      </w:r>
      <w:r>
        <w:tab/>
        <w:t>scioglimento del Concessionario o sostanziali modifiche nella struttura del Concessionario stesso tali da far venir meno il rapporto fiduciario sulla base del quale la presente convenzione è stata stipulata.</w:t>
      </w:r>
    </w:p>
    <w:p w14:paraId="14B2A693" w14:textId="77777777" w:rsidR="00B24432" w:rsidRDefault="00B24432" w:rsidP="00B24432">
      <w:pPr>
        <w:pStyle w:val="Corpotesto"/>
      </w:pPr>
    </w:p>
    <w:p w14:paraId="24AD06C8" w14:textId="46E97221" w:rsidR="00B24432" w:rsidRPr="00F92972" w:rsidRDefault="00B24432" w:rsidP="002E72D8">
      <w:pPr>
        <w:pStyle w:val="Titolo1"/>
        <w:spacing w:before="0"/>
        <w:ind w:right="1648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ARTICOLO 1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0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TRATTAMENTO DEI DATI PERSONALI</w:t>
      </w:r>
    </w:p>
    <w:p w14:paraId="1CE9F509" w14:textId="77777777" w:rsidR="00B24432" w:rsidRDefault="00B24432" w:rsidP="002E72D8">
      <w:pPr>
        <w:pStyle w:val="Corpotesto"/>
        <w:spacing w:before="1"/>
        <w:ind w:left="0" w:right="110"/>
      </w:pPr>
      <w:r>
        <w:t>Con la sottoscrizione del contratto, il Gestore viene nominato Responsabile del trattamento dei dati</w:t>
      </w:r>
      <w:r>
        <w:rPr>
          <w:spacing w:val="1"/>
        </w:rPr>
        <w:t xml:space="preserve"> </w:t>
      </w:r>
      <w:r>
        <w:t>personali ai sensi dell’art. 29 del Decreto legislativo n. 196/2003 e dell’art. 28 del Regolamento UE</w:t>
      </w:r>
      <w:r>
        <w:rPr>
          <w:spacing w:val="1"/>
        </w:rPr>
        <w:t xml:space="preserve"> </w:t>
      </w:r>
      <w:r>
        <w:t>2016/679. Il Gestore è tenuto a mantenere riservati i dati e le informazioni di cui venga in possesso e</w:t>
      </w:r>
      <w:r>
        <w:rPr>
          <w:spacing w:val="1"/>
        </w:rPr>
        <w:t xml:space="preserve"> </w:t>
      </w:r>
      <w:r>
        <w:t>comunque a conoscenza, di non divulgarli e comunicarli in alcun modo e in qualsiasi forma e di non</w:t>
      </w:r>
      <w:r>
        <w:rPr>
          <w:spacing w:val="1"/>
        </w:rPr>
        <w:t xml:space="preserve"> </w:t>
      </w:r>
      <w:r>
        <w:t>utilizzarli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all’esecuzione</w:t>
      </w:r>
      <w:r>
        <w:rPr>
          <w:spacing w:val="4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 di cui al presente contratto. Tale obbligo sussiste anche in caso di cessazione del rapporto</w:t>
      </w:r>
      <w:r>
        <w:rPr>
          <w:spacing w:val="1"/>
        </w:rPr>
        <w:t xml:space="preserve"> </w:t>
      </w:r>
      <w:r>
        <w:t>contrattuale. In qualità di responsabile del trattamento l’appaltatore dovrà attenersi scrupolosamente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 stabilito dall’art.</w:t>
      </w:r>
      <w:r>
        <w:rPr>
          <w:spacing w:val="-3"/>
        </w:rPr>
        <w:t xml:space="preserve"> </w:t>
      </w:r>
      <w:r>
        <w:t>28.3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UE 2016/679.</w:t>
      </w:r>
    </w:p>
    <w:p w14:paraId="566A0D98" w14:textId="77777777" w:rsidR="00B24432" w:rsidRDefault="00B24432" w:rsidP="002E72D8">
      <w:pPr>
        <w:pStyle w:val="Corpotesto"/>
        <w:spacing w:before="1"/>
        <w:ind w:left="0" w:right="89"/>
      </w:pPr>
      <w:r>
        <w:t xml:space="preserve">Il Data Protection Officer/Responsabile della Protezione dei dati individuato dall'ente è il seguente  soggetto: Indo srls </w:t>
      </w:r>
      <w:hyperlink r:id="rId8" w:tooltip="PEC - Questo link aprirà il software impostato sul tuo dispositivo per la scrittura delle email" w:history="1">
        <w:r w:rsidRPr="005458DB">
          <w:rPr>
            <w:rStyle w:val="Collegamentoipertestuale"/>
          </w:rPr>
          <w:t>dpo@indoconsulting.it</w:t>
        </w:r>
      </w:hyperlink>
    </w:p>
    <w:p w14:paraId="5A5C5C58" w14:textId="77777777" w:rsidR="002E72D8" w:rsidRDefault="002E72D8" w:rsidP="002E72D8">
      <w:pPr>
        <w:pStyle w:val="Corpotesto"/>
        <w:spacing w:before="1"/>
        <w:ind w:left="0" w:right="89"/>
      </w:pPr>
    </w:p>
    <w:p w14:paraId="3D986A51" w14:textId="2BBADAD9" w:rsidR="00B24432" w:rsidRPr="00F92972" w:rsidRDefault="00B24432" w:rsidP="00F92972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ARTICOLO 1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1</w:t>
      </w:r>
      <w:r w:rsidRPr="00F92972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MODIFICHE DELLA CONVENZIONE</w:t>
      </w:r>
    </w:p>
    <w:p w14:paraId="1B33870F" w14:textId="77777777" w:rsidR="00B24432" w:rsidRPr="002E72D8" w:rsidRDefault="00B24432" w:rsidP="002E72D8">
      <w:pPr>
        <w:pStyle w:val="Corpotesto"/>
        <w:spacing w:before="1"/>
        <w:ind w:left="0" w:right="110"/>
      </w:pPr>
      <w:r w:rsidRPr="002E72D8">
        <w:t>Ogni eventuale modifica della presente convenzione dovrà essere approvata per iscritto.</w:t>
      </w:r>
    </w:p>
    <w:p w14:paraId="50076F93" w14:textId="77777777" w:rsidR="002E72D8" w:rsidRDefault="002E72D8" w:rsidP="002E72D8">
      <w:pPr>
        <w:pStyle w:val="Titolo1"/>
        <w:spacing w:before="0"/>
        <w:ind w:right="2357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</w:p>
    <w:p w14:paraId="22D117ED" w14:textId="256DC5F6" w:rsidR="00B24432" w:rsidRPr="000A60CB" w:rsidRDefault="00B24432" w:rsidP="002E72D8">
      <w:pPr>
        <w:pStyle w:val="Titolo1"/>
        <w:spacing w:before="0"/>
        <w:ind w:right="2357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0A60CB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ARTICOLO 1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2</w:t>
      </w:r>
      <w:r w:rsidRPr="000A60CB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CONTROVERSIE E FORO COMPETENTE</w:t>
      </w:r>
    </w:p>
    <w:p w14:paraId="4A8FB1E5" w14:textId="77777777" w:rsidR="00B24432" w:rsidRDefault="00B24432" w:rsidP="002E72D8">
      <w:pPr>
        <w:pStyle w:val="Corpotesto"/>
        <w:ind w:left="0" w:right="110"/>
      </w:pPr>
      <w:r>
        <w:t>Ogni controversia in elazione alla validità, interpretazione, risoluzione ed esecuzione della presente</w:t>
      </w:r>
      <w:r>
        <w:rPr>
          <w:spacing w:val="1"/>
        </w:rPr>
        <w:t xml:space="preserve"> </w:t>
      </w:r>
      <w:r>
        <w:t>convenzione o alla medesima connessa, sarà sottoposta ad un tentativo di mediazione. In caso di</w:t>
      </w:r>
      <w:r>
        <w:rPr>
          <w:spacing w:val="1"/>
        </w:rPr>
        <w:t xml:space="preserve"> </w:t>
      </w:r>
      <w:r>
        <w:t>fallimento del tentativo di mediazione, le controversie verranno deferite in via esclusiva al Foro di</w:t>
      </w:r>
      <w:r>
        <w:rPr>
          <w:spacing w:val="1"/>
        </w:rPr>
        <w:t xml:space="preserve"> </w:t>
      </w:r>
      <w:r>
        <w:t>Monza.</w:t>
      </w:r>
    </w:p>
    <w:p w14:paraId="6E8192DE" w14:textId="77777777" w:rsidR="002E72D8" w:rsidRDefault="002E72D8" w:rsidP="000A60CB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</w:p>
    <w:p w14:paraId="05A86D05" w14:textId="411DC268" w:rsidR="00B24432" w:rsidRPr="000A60CB" w:rsidRDefault="00B24432" w:rsidP="000A60CB">
      <w:pPr>
        <w:pStyle w:val="Titolo1"/>
        <w:spacing w:before="0"/>
        <w:ind w:right="3643"/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</w:pPr>
      <w:r w:rsidRPr="000A60CB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ARTICOLO 1</w:t>
      </w:r>
      <w:r w:rsidR="00C30CC1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>3</w:t>
      </w:r>
      <w:r w:rsidRPr="000A60CB">
        <w:rPr>
          <w:rFonts w:ascii="Cambria" w:eastAsiaTheme="minorHAnsi" w:hAnsi="Cambria" w:cstheme="minorBidi"/>
          <w:b/>
          <w:bCs/>
          <w:color w:val="auto"/>
          <w:spacing w:val="24"/>
          <w:sz w:val="22"/>
          <w:szCs w:val="22"/>
        </w:rPr>
        <w:t xml:space="preserve"> – DISPOSIZIONI GENERALI E FINALI</w:t>
      </w:r>
    </w:p>
    <w:p w14:paraId="296B0F97" w14:textId="77777777" w:rsidR="00B24432" w:rsidRDefault="00B24432" w:rsidP="002E72D8">
      <w:pPr>
        <w:pStyle w:val="Corpotesto"/>
        <w:spacing w:line="257" w:lineRule="exact"/>
        <w:ind w:left="0"/>
      </w:pPr>
      <w:r>
        <w:t>Il</w:t>
      </w:r>
      <w:r>
        <w:rPr>
          <w:spacing w:val="-4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è tenuto</w:t>
      </w:r>
      <w:r>
        <w:rPr>
          <w:spacing w:val="-3"/>
        </w:rPr>
        <w:t xml:space="preserve"> </w:t>
      </w:r>
      <w:r>
        <w:t>all’osservanza</w:t>
      </w:r>
      <w:r>
        <w:rPr>
          <w:spacing w:val="-3"/>
        </w:rPr>
        <w:t xml:space="preserve"> </w:t>
      </w:r>
      <w:r>
        <w:t>delle disposizioni</w:t>
      </w:r>
      <w:r>
        <w:rPr>
          <w:spacing w:val="-2"/>
        </w:rPr>
        <w:t xml:space="preserve"> </w:t>
      </w:r>
      <w:r>
        <w:t>in materia di concessioni</w:t>
      </w:r>
      <w:r>
        <w:rPr>
          <w:spacing w:val="-3"/>
        </w:rPr>
        <w:t xml:space="preserve"> </w:t>
      </w:r>
      <w:r>
        <w:t>di pubblico</w:t>
      </w:r>
      <w:r>
        <w:rPr>
          <w:spacing w:val="-3"/>
        </w:rPr>
        <w:t xml:space="preserve"> </w:t>
      </w:r>
      <w:r>
        <w:t>servizio.</w:t>
      </w:r>
    </w:p>
    <w:p w14:paraId="0B41E53B" w14:textId="77777777" w:rsidR="00B24432" w:rsidRDefault="00B24432" w:rsidP="002E72D8">
      <w:pPr>
        <w:pStyle w:val="Corpotesto"/>
        <w:spacing w:before="2"/>
        <w:ind w:left="0" w:right="108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regolamentato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4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-4"/>
        </w:rPr>
        <w:t xml:space="preserve"> </w:t>
      </w:r>
      <w:r>
        <w:t>in quanto applicabili e compatibili</w:t>
      </w:r>
      <w:r>
        <w:rPr>
          <w:spacing w:val="-3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natura dell’atto.</w:t>
      </w:r>
    </w:p>
    <w:p w14:paraId="7A03C5F2" w14:textId="77777777" w:rsidR="00B24432" w:rsidRDefault="00B24432" w:rsidP="00B24432">
      <w:pPr>
        <w:pStyle w:val="Corpotesto"/>
        <w:ind w:left="0"/>
        <w:rPr>
          <w:sz w:val="20"/>
        </w:rPr>
      </w:pPr>
    </w:p>
    <w:p w14:paraId="4B25CEF2" w14:textId="32DF483B" w:rsidR="00A54476" w:rsidRPr="00A54476" w:rsidRDefault="00A54476" w:rsidP="00A54476">
      <w:pPr>
        <w:pStyle w:val="Corpotesto"/>
        <w:spacing w:before="2"/>
        <w:ind w:left="0" w:right="108"/>
      </w:pPr>
      <w:r w:rsidRPr="00A54476">
        <w:t xml:space="preserve">Viene consegnato  contestualmente alla sottoscrizione della presente convenzione copia del </w:t>
      </w:r>
      <w:r>
        <w:t xml:space="preserve">vigente Regolamento </w:t>
      </w:r>
      <w:r w:rsidRPr="00AD1104">
        <w:t>comunale</w:t>
      </w:r>
      <w:r>
        <w:t xml:space="preserve"> per l’utilizzo dei locali di proprietà comunale approvato con Deliberazione del Consiglio Comunale n. 28 del 27/07/2016</w:t>
      </w:r>
      <w:r w:rsidRPr="00A54476">
        <w:t>.</w:t>
      </w:r>
    </w:p>
    <w:p w14:paraId="0480E9DE" w14:textId="77777777" w:rsidR="00A54476" w:rsidRPr="00A54476" w:rsidRDefault="00A54476" w:rsidP="00A54476">
      <w:pPr>
        <w:pStyle w:val="Corpotesto"/>
        <w:spacing w:before="9"/>
        <w:rPr>
          <w:rFonts w:asciiTheme="minorHAnsi" w:eastAsiaTheme="minorHAnsi" w:hAnsiTheme="minorHAnsi" w:cstheme="minorBidi"/>
          <w:kern w:val="2"/>
          <w:sz w:val="20"/>
          <w:szCs w:val="24"/>
          <w14:ligatures w14:val="standardContextual"/>
        </w:rPr>
      </w:pPr>
      <w:r w:rsidRPr="00A54476">
        <w:rPr>
          <w:rFonts w:asciiTheme="minorHAnsi" w:eastAsiaTheme="minorHAnsi" w:hAnsiTheme="minorHAnsi" w:cstheme="minorBidi"/>
          <w:kern w:val="2"/>
          <w:sz w:val="20"/>
          <w:szCs w:val="24"/>
          <w14:ligatures w14:val="standardContextual"/>
        </w:rPr>
        <w:t xml:space="preserve"> </w:t>
      </w:r>
    </w:p>
    <w:p w14:paraId="609895DB" w14:textId="3BFCBCA8" w:rsidR="00A54476" w:rsidRPr="00A54476" w:rsidRDefault="00A54476" w:rsidP="00A54476">
      <w:pPr>
        <w:pStyle w:val="Corpotesto"/>
        <w:spacing w:before="2"/>
        <w:ind w:left="0" w:right="108"/>
      </w:pPr>
      <w:r w:rsidRPr="00A54476">
        <w:t>Letto, confermato e sottoscritto, il</w:t>
      </w:r>
      <w:r>
        <w:t xml:space="preserve"> __________</w:t>
      </w:r>
    </w:p>
    <w:p w14:paraId="5D30892A" w14:textId="77777777" w:rsidR="00B24432" w:rsidRDefault="00B24432" w:rsidP="00B24432">
      <w:pPr>
        <w:pStyle w:val="Corpotesto"/>
        <w:spacing w:before="9"/>
        <w:ind w:left="0"/>
        <w:rPr>
          <w:sz w:val="23"/>
        </w:rPr>
      </w:pPr>
    </w:p>
    <w:p w14:paraId="7FCF123C" w14:textId="77777777" w:rsidR="00B24432" w:rsidRDefault="00B24432" w:rsidP="00A54476">
      <w:pPr>
        <w:pStyle w:val="Corpotesto"/>
        <w:spacing w:before="1"/>
        <w:ind w:left="0"/>
      </w:pPr>
      <w:r>
        <w:t>Per il</w:t>
      </w:r>
      <w:r>
        <w:rPr>
          <w:spacing w:val="1"/>
        </w:rPr>
        <w:t xml:space="preserve"> </w:t>
      </w:r>
      <w:r>
        <w:t>Gestore</w:t>
      </w:r>
    </w:p>
    <w:p w14:paraId="56DB97A5" w14:textId="77777777" w:rsidR="00A54476" w:rsidRDefault="00A54476" w:rsidP="00A54476">
      <w:pPr>
        <w:pStyle w:val="Corpotesto"/>
        <w:spacing w:before="1"/>
        <w:ind w:left="0"/>
      </w:pPr>
      <w:r>
        <w:t xml:space="preserve">Il </w:t>
      </w:r>
      <w:r w:rsidRPr="00A54476">
        <w:t>Presidente o Legale rappresentante dell’Associazione</w:t>
      </w:r>
      <w:r>
        <w:t>/</w:t>
      </w:r>
      <w:r w:rsidRPr="00A54476">
        <w:t xml:space="preserve">Gruppo richiedente </w:t>
      </w:r>
    </w:p>
    <w:p w14:paraId="3809036D" w14:textId="670F272A" w:rsidR="00A54476" w:rsidRPr="00A54476" w:rsidRDefault="00A54476" w:rsidP="00A54476">
      <w:pPr>
        <w:pStyle w:val="Corpotesto"/>
        <w:spacing w:before="1"/>
        <w:ind w:left="0"/>
      </w:pPr>
      <w:r w:rsidRPr="00A54476">
        <w:t xml:space="preserve">ovvero </w:t>
      </w:r>
      <w:r>
        <w:t>i</w:t>
      </w:r>
      <w:r w:rsidRPr="00A54476">
        <w:t xml:space="preserve">l privato cittadino </w:t>
      </w:r>
    </w:p>
    <w:p w14:paraId="45FB7711" w14:textId="77777777" w:rsidR="00B24432" w:rsidRDefault="00B24432" w:rsidP="00A54476">
      <w:pPr>
        <w:pStyle w:val="Corpotesto"/>
        <w:spacing w:before="1"/>
        <w:ind w:left="0"/>
      </w:pPr>
      <w:r>
        <w:t>____________________________</w:t>
      </w:r>
    </w:p>
    <w:p w14:paraId="11B37FF6" w14:textId="77777777" w:rsidR="00A54476" w:rsidRDefault="00A54476" w:rsidP="00A54476">
      <w:pPr>
        <w:pStyle w:val="Corpotesto"/>
        <w:spacing w:before="1"/>
        <w:ind w:left="0"/>
      </w:pPr>
    </w:p>
    <w:p w14:paraId="27F7F03F" w14:textId="77777777" w:rsidR="00B24432" w:rsidRDefault="00B24432" w:rsidP="00A54476">
      <w:pPr>
        <w:pStyle w:val="Corpotesto"/>
        <w:spacing w:line="257" w:lineRule="exact"/>
        <w:ind w:left="0" w:right="238"/>
      </w:pPr>
      <w:r>
        <w:t>Per</w:t>
      </w:r>
      <w:r>
        <w:rPr>
          <w:spacing w:val="-1"/>
        </w:rPr>
        <w:t xml:space="preserve"> </w:t>
      </w:r>
      <w:r>
        <w:t>il Comune</w:t>
      </w:r>
      <w:r w:rsidRPr="00C5026B">
        <w:t xml:space="preserve"> </w:t>
      </w:r>
      <w:r>
        <w:t>di</w:t>
      </w:r>
      <w:r>
        <w:rPr>
          <w:spacing w:val="-1"/>
        </w:rPr>
        <w:t xml:space="preserve"> </w:t>
      </w:r>
      <w:r>
        <w:t>Camparada</w:t>
      </w:r>
    </w:p>
    <w:p w14:paraId="6DC86CF0" w14:textId="77777777" w:rsidR="00B24432" w:rsidRDefault="00B24432" w:rsidP="00A54476">
      <w:pPr>
        <w:pStyle w:val="Corpotesto"/>
        <w:spacing w:line="257" w:lineRule="exact"/>
        <w:ind w:left="0" w:right="238"/>
      </w:pPr>
      <w:r>
        <w:t>Il Responsabile del Settore Affari Generali pro tempore</w:t>
      </w:r>
    </w:p>
    <w:p w14:paraId="3D081B0A" w14:textId="77777777" w:rsidR="00B24432" w:rsidRDefault="00B24432" w:rsidP="00A54476">
      <w:pPr>
        <w:pStyle w:val="Corpotesto"/>
        <w:ind w:left="0" w:right="240"/>
      </w:pPr>
      <w:r>
        <w:t>_____________________________</w:t>
      </w:r>
    </w:p>
    <w:p w14:paraId="4A575C5A" w14:textId="77777777" w:rsidR="00B24432" w:rsidRDefault="00B24432" w:rsidP="00B24432">
      <w:pPr>
        <w:pStyle w:val="Corpotesto"/>
        <w:spacing w:before="101"/>
      </w:pPr>
    </w:p>
    <w:p w14:paraId="7BD71E49" w14:textId="77777777" w:rsidR="00B24432" w:rsidRDefault="00B24432" w:rsidP="0042453F">
      <w:pPr>
        <w:spacing w:line="480" w:lineRule="auto"/>
        <w:jc w:val="both"/>
        <w:rPr>
          <w:rFonts w:ascii="Calibri Light" w:hAnsi="Calibri Light"/>
          <w:spacing w:val="24"/>
        </w:rPr>
      </w:pPr>
    </w:p>
    <w:p w14:paraId="6CAD29CD" w14:textId="77777777" w:rsidR="00B24432" w:rsidRDefault="00B24432" w:rsidP="0042453F">
      <w:pPr>
        <w:spacing w:line="480" w:lineRule="auto"/>
        <w:jc w:val="both"/>
        <w:rPr>
          <w:rFonts w:ascii="Calibri Light" w:hAnsi="Calibri Light"/>
          <w:spacing w:val="24"/>
        </w:rPr>
      </w:pPr>
    </w:p>
    <w:sectPr w:rsidR="00B2443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828A" w14:textId="77777777" w:rsidR="00155102" w:rsidRDefault="00155102">
      <w:pPr>
        <w:spacing w:after="0" w:line="240" w:lineRule="auto"/>
      </w:pPr>
      <w:r>
        <w:separator/>
      </w:r>
    </w:p>
  </w:endnote>
  <w:endnote w:type="continuationSeparator" w:id="0">
    <w:p w14:paraId="021A020A" w14:textId="77777777" w:rsidR="00155102" w:rsidRDefault="0015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5E96" w14:textId="77777777" w:rsidR="00B53E73" w:rsidRDefault="00B53E73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A48A83" wp14:editId="04628109">
              <wp:simplePos x="0" y="0"/>
              <wp:positionH relativeFrom="page">
                <wp:posOffset>6731635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403743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21F2D" w14:textId="77777777" w:rsidR="00B53E73" w:rsidRDefault="00B53E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48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81.4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BPT3KXiAAAADwEAAA8AAAAAAAAAAAAAAAAALwQAAGRycy9kb3ducmV2LnhtbFBLBQYAAAAABAAE&#10;APMAAAA+BQAAAAA=&#10;" filled="f" stroked="f">
              <v:textbox inset="0,0,0,0">
                <w:txbxContent>
                  <w:p w14:paraId="7B021F2D" w14:textId="77777777" w:rsidR="00B53E73" w:rsidRDefault="00B53E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3414" w14:textId="77777777" w:rsidR="00155102" w:rsidRDefault="00155102">
      <w:pPr>
        <w:spacing w:after="0" w:line="240" w:lineRule="auto"/>
      </w:pPr>
      <w:r>
        <w:separator/>
      </w:r>
    </w:p>
  </w:footnote>
  <w:footnote w:type="continuationSeparator" w:id="0">
    <w:p w14:paraId="2CFEBB57" w14:textId="77777777" w:rsidR="00155102" w:rsidRDefault="0015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65CDA"/>
    <w:multiLevelType w:val="hybridMultilevel"/>
    <w:tmpl w:val="B43E44D0"/>
    <w:lvl w:ilvl="0" w:tplc="CF464E8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3648"/>
    <w:multiLevelType w:val="hybridMultilevel"/>
    <w:tmpl w:val="4B46454E"/>
    <w:lvl w:ilvl="0" w:tplc="408ED484">
      <w:numFmt w:val="bullet"/>
      <w:lvlText w:val="-"/>
      <w:lvlJc w:val="left"/>
      <w:pPr>
        <w:ind w:left="832" w:hanging="348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6C3CB25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F780D4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9C6C74E6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CB6931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6EA4FD1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5FEDB1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3016349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7EE21EF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57D4641"/>
    <w:multiLevelType w:val="hybridMultilevel"/>
    <w:tmpl w:val="A49A5ACA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EDF7587"/>
    <w:multiLevelType w:val="hybridMultilevel"/>
    <w:tmpl w:val="12E88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41116">
    <w:abstractNumId w:val="2"/>
  </w:num>
  <w:num w:numId="2" w16cid:durableId="2086996829">
    <w:abstractNumId w:val="3"/>
  </w:num>
  <w:num w:numId="3" w16cid:durableId="709230787">
    <w:abstractNumId w:val="1"/>
  </w:num>
  <w:num w:numId="4" w16cid:durableId="131329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17"/>
    <w:rsid w:val="00004D35"/>
    <w:rsid w:val="000A60CB"/>
    <w:rsid w:val="000B2EA4"/>
    <w:rsid w:val="00123E49"/>
    <w:rsid w:val="00155102"/>
    <w:rsid w:val="002E72D8"/>
    <w:rsid w:val="00393CF0"/>
    <w:rsid w:val="0042453F"/>
    <w:rsid w:val="004C52D2"/>
    <w:rsid w:val="007D6AB1"/>
    <w:rsid w:val="00863636"/>
    <w:rsid w:val="008D6F91"/>
    <w:rsid w:val="00912B4D"/>
    <w:rsid w:val="009673DD"/>
    <w:rsid w:val="00A07F07"/>
    <w:rsid w:val="00A54476"/>
    <w:rsid w:val="00A6100B"/>
    <w:rsid w:val="00B218BC"/>
    <w:rsid w:val="00B24432"/>
    <w:rsid w:val="00B53E73"/>
    <w:rsid w:val="00C30CC1"/>
    <w:rsid w:val="00C360A5"/>
    <w:rsid w:val="00C56C95"/>
    <w:rsid w:val="00C967F0"/>
    <w:rsid w:val="00CD6117"/>
    <w:rsid w:val="00D97418"/>
    <w:rsid w:val="00E830A0"/>
    <w:rsid w:val="00EA1571"/>
    <w:rsid w:val="00F24B49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68C2"/>
  <w15:chartTrackingRefBased/>
  <w15:docId w15:val="{A8300F62-085F-4732-95C7-6465226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6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6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6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6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6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6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6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6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6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6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61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1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61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61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61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61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6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6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6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61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D61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61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6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61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611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2443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432"/>
    <w:rPr>
      <w:rFonts w:ascii="Cambria" w:eastAsia="Cambria" w:hAnsi="Cambria" w:cs="Cambria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B2443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44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doconsultin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10AE-7BED-4F73-B3D6-BA74E45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- Comune di Camparada</dc:creator>
  <cp:keywords/>
  <dc:description/>
  <cp:lastModifiedBy>Vincenza Calabrò - Comune di Camparada</cp:lastModifiedBy>
  <cp:revision>19</cp:revision>
  <dcterms:created xsi:type="dcterms:W3CDTF">2025-08-18T14:59:00Z</dcterms:created>
  <dcterms:modified xsi:type="dcterms:W3CDTF">2025-08-21T08:03:00Z</dcterms:modified>
</cp:coreProperties>
</file>