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5BE4D" w14:textId="726C0832" w:rsidR="00066C94" w:rsidRPr="000E66BE" w:rsidRDefault="00497FE0" w:rsidP="000E66BE">
      <w:pPr>
        <w:ind w:left="2124" w:firstLine="708"/>
        <w:rPr>
          <w:rFonts w:ascii="Algerian" w:hAnsi="Algerian"/>
          <w:b/>
          <w:bCs/>
          <w:sz w:val="56"/>
          <w:szCs w:val="56"/>
          <w:u w:val="single"/>
        </w:rPr>
      </w:pPr>
      <w:r w:rsidRPr="000E66BE">
        <w:rPr>
          <w:rFonts w:ascii="Algerian" w:hAnsi="Algerian"/>
          <w:b/>
          <w:bCs/>
          <w:noProof/>
          <w:sz w:val="56"/>
          <w:szCs w:val="56"/>
          <w:u w:val="single"/>
        </w:rPr>
        <w:drawing>
          <wp:anchor distT="0" distB="0" distL="114300" distR="114300" simplePos="0" relativeHeight="251659776" behindDoc="1" locked="0" layoutInCell="1" allowOverlap="1" wp14:anchorId="56D5BE4F" wp14:editId="56D5BE50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7558767" cy="10683904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LATE AZIENDE SAN VALENTIN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7" cy="10683904"/>
                    </a:xfrm>
                    <a:prstGeom prst="rect">
                      <a:avLst/>
                    </a:prstGeom>
                    <a:blipFill>
                      <a:blip r:embed="rId10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40B" w:rsidRPr="000E66BE">
        <w:rPr>
          <w:rFonts w:ascii="Algerian" w:hAnsi="Algerian"/>
          <w:b/>
          <w:bCs/>
          <w:sz w:val="56"/>
          <w:szCs w:val="56"/>
          <w:u w:val="single"/>
        </w:rPr>
        <w:t xml:space="preserve">MENU </w:t>
      </w:r>
      <w:r w:rsidR="00914862" w:rsidRPr="000E66BE">
        <w:rPr>
          <w:rFonts w:ascii="Algerian" w:hAnsi="Algerian"/>
          <w:b/>
          <w:bCs/>
          <w:sz w:val="56"/>
          <w:szCs w:val="56"/>
          <w:u w:val="single"/>
        </w:rPr>
        <w:t>Pasqua</w:t>
      </w:r>
    </w:p>
    <w:p w14:paraId="56D5BE4E" w14:textId="48AF4CB6" w:rsidR="000E440B" w:rsidRPr="000E66BE" w:rsidRDefault="00107186" w:rsidP="000E66BE">
      <w:pPr>
        <w:ind w:left="2124" w:firstLine="708"/>
        <w:rPr>
          <w:rFonts w:ascii="Algerian" w:hAnsi="Algerian"/>
          <w:b/>
          <w:bCs/>
          <w:sz w:val="56"/>
          <w:szCs w:val="56"/>
          <w:u w:val="single"/>
        </w:rPr>
      </w:pPr>
      <w:r>
        <w:rPr>
          <w:rFonts w:ascii="Algerian" w:hAnsi="Algerian"/>
          <w:b/>
          <w:bCs/>
          <w:sz w:val="56"/>
          <w:szCs w:val="56"/>
          <w:u w:val="single"/>
        </w:rPr>
        <w:t>1</w:t>
      </w:r>
      <w:r w:rsidR="00EE3E22">
        <w:rPr>
          <w:rFonts w:ascii="Algerian" w:hAnsi="Algerian"/>
          <w:b/>
          <w:bCs/>
          <w:sz w:val="56"/>
          <w:szCs w:val="56"/>
          <w:u w:val="single"/>
        </w:rPr>
        <w:t>5</w:t>
      </w:r>
      <w:r>
        <w:rPr>
          <w:rFonts w:ascii="Algerian" w:hAnsi="Algerian"/>
          <w:b/>
          <w:bCs/>
          <w:sz w:val="56"/>
          <w:szCs w:val="56"/>
          <w:u w:val="single"/>
        </w:rPr>
        <w:t xml:space="preserve"> APRILE 2025</w:t>
      </w:r>
    </w:p>
    <w:p w14:paraId="5C0A1A16" w14:textId="77777777" w:rsidR="000E66BE" w:rsidRPr="000E66BE" w:rsidRDefault="000E66BE" w:rsidP="000E66BE">
      <w:pPr>
        <w:ind w:left="2124" w:firstLine="708"/>
        <w:rPr>
          <w:rFonts w:ascii="Algerian" w:hAnsi="Algerian"/>
          <w:sz w:val="56"/>
          <w:szCs w:val="56"/>
        </w:rPr>
      </w:pPr>
    </w:p>
    <w:p w14:paraId="689F52CD" w14:textId="43385E8F" w:rsidR="000E66BE" w:rsidRDefault="000E66BE" w:rsidP="000E66BE">
      <w:pPr>
        <w:ind w:left="2124" w:firstLine="708"/>
        <w:rPr>
          <w:rFonts w:ascii="Algerian" w:hAnsi="Algerian"/>
          <w:sz w:val="36"/>
          <w:szCs w:val="36"/>
        </w:rPr>
      </w:pPr>
    </w:p>
    <w:p w14:paraId="649076DA" w14:textId="56CFFD1D" w:rsidR="000E66BE" w:rsidRPr="000E66BE" w:rsidRDefault="00107186" w:rsidP="000E66BE">
      <w:pPr>
        <w:ind w:left="2124" w:firstLine="708"/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40"/>
          <w:szCs w:val="40"/>
        </w:rPr>
        <w:t xml:space="preserve">RAVIOLI DI CARNE </w:t>
      </w:r>
      <w:r w:rsidR="000E66BE" w:rsidRPr="000E66BE">
        <w:rPr>
          <w:rFonts w:ascii="Algerian" w:hAnsi="Algerian"/>
          <w:sz w:val="40"/>
          <w:szCs w:val="40"/>
        </w:rPr>
        <w:t>AL POMODORO</w:t>
      </w:r>
    </w:p>
    <w:p w14:paraId="52F308E5" w14:textId="77777777" w:rsidR="000E66BE" w:rsidRPr="000E66BE" w:rsidRDefault="000E66BE" w:rsidP="000E66BE">
      <w:pPr>
        <w:ind w:left="2124" w:firstLine="708"/>
        <w:rPr>
          <w:rFonts w:ascii="Algerian" w:hAnsi="Algerian"/>
          <w:sz w:val="40"/>
          <w:szCs w:val="40"/>
        </w:rPr>
      </w:pPr>
    </w:p>
    <w:p w14:paraId="01CCC251" w14:textId="50A924A3" w:rsidR="000E66BE" w:rsidRPr="000E66BE" w:rsidRDefault="000E66BE" w:rsidP="000E66BE">
      <w:pPr>
        <w:ind w:left="2124" w:firstLine="708"/>
        <w:rPr>
          <w:rFonts w:ascii="Algerian" w:hAnsi="Algerian"/>
          <w:sz w:val="40"/>
          <w:szCs w:val="40"/>
        </w:rPr>
      </w:pPr>
      <w:r w:rsidRPr="000E66BE">
        <w:rPr>
          <w:rFonts w:ascii="Algerian" w:hAnsi="Algerian"/>
          <w:sz w:val="40"/>
          <w:szCs w:val="40"/>
        </w:rPr>
        <w:t>ERBAZZONE</w:t>
      </w:r>
    </w:p>
    <w:p w14:paraId="03EF6D31" w14:textId="77777777" w:rsidR="000E66BE" w:rsidRPr="000E66BE" w:rsidRDefault="000E66BE" w:rsidP="000E66BE">
      <w:pPr>
        <w:ind w:left="2124" w:firstLine="708"/>
        <w:rPr>
          <w:rFonts w:ascii="Algerian" w:hAnsi="Algerian"/>
          <w:sz w:val="40"/>
          <w:szCs w:val="40"/>
        </w:rPr>
      </w:pPr>
    </w:p>
    <w:p w14:paraId="1891D5B2" w14:textId="709AB48C" w:rsidR="000E66BE" w:rsidRPr="000E66BE" w:rsidRDefault="00107186" w:rsidP="000E66BE">
      <w:pPr>
        <w:ind w:left="2124" w:firstLine="708"/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40"/>
          <w:szCs w:val="40"/>
        </w:rPr>
        <w:t xml:space="preserve">CAROTE </w:t>
      </w:r>
      <w:r w:rsidR="000F3381">
        <w:rPr>
          <w:rFonts w:ascii="Algerian" w:hAnsi="Algerian"/>
          <w:sz w:val="40"/>
          <w:szCs w:val="40"/>
        </w:rPr>
        <w:t xml:space="preserve">JULIENNE </w:t>
      </w:r>
    </w:p>
    <w:p w14:paraId="16FE7A69" w14:textId="77777777" w:rsidR="000E66BE" w:rsidRPr="000E66BE" w:rsidRDefault="000E66BE" w:rsidP="000E66BE">
      <w:pPr>
        <w:ind w:left="2124" w:firstLine="708"/>
        <w:rPr>
          <w:rFonts w:ascii="Algerian" w:hAnsi="Algerian"/>
          <w:sz w:val="40"/>
          <w:szCs w:val="40"/>
        </w:rPr>
      </w:pPr>
    </w:p>
    <w:p w14:paraId="52C817FE" w14:textId="3BAAC3F2" w:rsidR="000E66BE" w:rsidRPr="000E66BE" w:rsidRDefault="000E66BE" w:rsidP="000E66BE">
      <w:pPr>
        <w:ind w:left="2124" w:firstLine="708"/>
        <w:rPr>
          <w:rFonts w:ascii="Algerian" w:hAnsi="Algerian"/>
          <w:sz w:val="40"/>
          <w:szCs w:val="40"/>
        </w:rPr>
      </w:pPr>
      <w:r w:rsidRPr="000E66BE">
        <w:rPr>
          <w:rFonts w:ascii="Algerian" w:hAnsi="Algerian"/>
          <w:sz w:val="40"/>
          <w:szCs w:val="40"/>
        </w:rPr>
        <w:t xml:space="preserve">PANE </w:t>
      </w:r>
    </w:p>
    <w:p w14:paraId="212BDE6D" w14:textId="77777777" w:rsidR="000E66BE" w:rsidRPr="000E66BE" w:rsidRDefault="000E66BE" w:rsidP="000E66BE">
      <w:pPr>
        <w:ind w:left="2124" w:firstLine="708"/>
        <w:rPr>
          <w:rFonts w:ascii="Algerian" w:hAnsi="Algerian"/>
          <w:sz w:val="40"/>
          <w:szCs w:val="40"/>
        </w:rPr>
      </w:pPr>
    </w:p>
    <w:p w14:paraId="18BFDBEE" w14:textId="60E8BC7D" w:rsidR="000E66BE" w:rsidRPr="000E66BE" w:rsidRDefault="000E66BE" w:rsidP="000E66BE">
      <w:pPr>
        <w:ind w:left="2124" w:firstLine="708"/>
        <w:rPr>
          <w:rFonts w:ascii="Algerian" w:hAnsi="Algerian"/>
          <w:sz w:val="40"/>
          <w:szCs w:val="40"/>
        </w:rPr>
      </w:pPr>
      <w:r w:rsidRPr="000E66BE">
        <w:rPr>
          <w:rFonts w:ascii="Algerian" w:hAnsi="Algerian"/>
          <w:sz w:val="40"/>
          <w:szCs w:val="40"/>
        </w:rPr>
        <w:t xml:space="preserve">COLOMBA </w:t>
      </w:r>
    </w:p>
    <w:sectPr w:rsidR="000E66BE" w:rsidRPr="000E66BE" w:rsidSect="007E7AEB">
      <w:pgSz w:w="11900" w:h="16840"/>
      <w:pgMar w:top="3969" w:right="1134" w:bottom="28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F568C" w14:textId="77777777" w:rsidR="00772698" w:rsidRDefault="00772698" w:rsidP="00497FE0">
      <w:r>
        <w:separator/>
      </w:r>
    </w:p>
  </w:endnote>
  <w:endnote w:type="continuationSeparator" w:id="0">
    <w:p w14:paraId="177D425C" w14:textId="77777777" w:rsidR="00772698" w:rsidRDefault="00772698" w:rsidP="004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3E045" w14:textId="77777777" w:rsidR="00772698" w:rsidRDefault="00772698" w:rsidP="00497FE0">
      <w:r>
        <w:separator/>
      </w:r>
    </w:p>
  </w:footnote>
  <w:footnote w:type="continuationSeparator" w:id="0">
    <w:p w14:paraId="59168AAE" w14:textId="77777777" w:rsidR="00772698" w:rsidRDefault="00772698" w:rsidP="00497F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4F"/>
    <w:rsid w:val="00066C94"/>
    <w:rsid w:val="000E440B"/>
    <w:rsid w:val="000E66BE"/>
    <w:rsid w:val="000F3381"/>
    <w:rsid w:val="00107186"/>
    <w:rsid w:val="001C0B6E"/>
    <w:rsid w:val="002D2319"/>
    <w:rsid w:val="00497FE0"/>
    <w:rsid w:val="00772698"/>
    <w:rsid w:val="00797482"/>
    <w:rsid w:val="007E7AEB"/>
    <w:rsid w:val="008904EB"/>
    <w:rsid w:val="008938F5"/>
    <w:rsid w:val="00905300"/>
    <w:rsid w:val="00914862"/>
    <w:rsid w:val="009D198E"/>
    <w:rsid w:val="00A94F81"/>
    <w:rsid w:val="00AB0F75"/>
    <w:rsid w:val="00CE024F"/>
    <w:rsid w:val="00D13A1A"/>
    <w:rsid w:val="00DD71DC"/>
    <w:rsid w:val="00EE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5BE4D"/>
  <w15:chartTrackingRefBased/>
  <w15:docId w15:val="{6833DC2E-9656-CA44-B190-19F3553E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97F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7FE0"/>
  </w:style>
  <w:style w:type="paragraph" w:styleId="Pidipagina">
    <w:name w:val="footer"/>
    <w:basedOn w:val="Normale"/>
    <w:link w:val="PidipaginaCarattere"/>
    <w:uiPriority w:val="99"/>
    <w:unhideWhenUsed/>
    <w:rsid w:val="00497F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7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D894E03C4DD0A4AB3CE6EF9B97A4A06" ma:contentTypeVersion="15" ma:contentTypeDescription="Creare un nuovo documento." ma:contentTypeScope="" ma:versionID="72d54985976ea07851522fa781086150">
  <xsd:schema xmlns:xsd="http://www.w3.org/2001/XMLSchema" xmlns:xs="http://www.w3.org/2001/XMLSchema" xmlns:p="http://schemas.microsoft.com/office/2006/metadata/properties" xmlns:ns3="c5427c1b-5f2b-4454-840a-444f144f2e41" xmlns:ns4="c2a9b260-85e9-4ee7-91e6-2831b5a3f8a3" targetNamespace="http://schemas.microsoft.com/office/2006/metadata/properties" ma:root="true" ma:fieldsID="ea31dba6368799b19d10f4e462c36ece" ns3:_="" ns4:_="">
    <xsd:import namespace="c5427c1b-5f2b-4454-840a-444f144f2e41"/>
    <xsd:import namespace="c2a9b260-85e9-4ee7-91e6-2831b5a3f8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27c1b-5f2b-4454-840a-444f144f2e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9b260-85e9-4ee7-91e6-2831b5a3f8a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5427c1b-5f2b-4454-840a-444f144f2e4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E1DFAA-DA62-41B4-8662-57A89D587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27c1b-5f2b-4454-840a-444f144f2e41"/>
    <ds:schemaRef ds:uri="c2a9b260-85e9-4ee7-91e6-2831b5a3f8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20D98A-7123-413B-9B2E-37BDA419D2E2}">
  <ds:schemaRefs>
    <ds:schemaRef ds:uri="http://schemas.microsoft.com/office/2006/metadata/properties"/>
    <ds:schemaRef ds:uri="http://schemas.microsoft.com/office/infopath/2007/PartnerControls"/>
    <ds:schemaRef ds:uri="c5427c1b-5f2b-4454-840a-444f144f2e41"/>
  </ds:schemaRefs>
</ds:datastoreItem>
</file>

<file path=customXml/itemProps3.xml><?xml version="1.0" encoding="utf-8"?>
<ds:datastoreItem xmlns:ds="http://schemas.openxmlformats.org/officeDocument/2006/customXml" ds:itemID="{02F3F16B-CCC0-4C75-8D14-F84CD052ED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Utente3</dc:creator>
  <cp:keywords>template word:; pasqua; template menu; Cirghiotto; ristorazione scolastica; template</cp:keywords>
  <dc:description/>
  <cp:lastModifiedBy>Sergi Valeria</cp:lastModifiedBy>
  <cp:revision>4</cp:revision>
  <cp:lastPrinted>2025-03-31T11:15:00Z</cp:lastPrinted>
  <dcterms:created xsi:type="dcterms:W3CDTF">2025-03-31T11:16:00Z</dcterms:created>
  <dcterms:modified xsi:type="dcterms:W3CDTF">2025-04-04T09:47:00Z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0x010100BD894E03C4DD0A4AB3CE6EF9B97A4A06</vt:lpwstr>
  </property>
  <property fmtid="{D5CDD505-2E9C-101B-9397-08002B2CF9AE}" pid="3" name="e81da6fad08c419ab7e1a8ebd5dce251">
    <vt:lpwstr>2018|f5a5f036-0736-4255-83e6-42de265032bb</vt:lpwstr>
  </property>
  <property fmtid="{D5CDD505-2E9C-101B-9397-08002B2CF9AE}" pid="4" name="TaxCatchAll">
    <vt:lpwstr>41;#2018</vt:lpwstr>
  </property>
  <property fmtid="{D5CDD505-2E9C-101B-9397-08002B2CF9AE}" pid="5" name="TaxKeyword">
    <vt:lpwstr>309;#template menu|abcbdc46-27ea-43a7-a39f-c269ca754637;#310;#template word:|e2ceed8c-e075-4ef2-a2c0-76bd6beb6022;#380;#pasqua|03e9d392-c05e-43a7-ae29-c2a924270d83;#142;#template|d0e390c6-b09d-4c8a-a62b-4e746fcda441;#215;#ristorazione scolastica|333aa643-</vt:lpwstr>
  </property>
  <property fmtid="{D5CDD505-2E9C-101B-9397-08002B2CF9AE}" pid="6" name="CIRAreaCompetenza">
    <vt:lpwstr/>
  </property>
  <property fmtid="{D5CDD505-2E9C-101B-9397-08002B2CF9AE}" pid="7" name="CIRAnno">
    <vt:lpwstr>45;#2019|f089f57a-336c-4409-8c31-cf7215494b8e</vt:lpwstr>
  </property>
  <property fmtid="{D5CDD505-2E9C-101B-9397-08002B2CF9AE}" pid="8" name="CIROrganizzazione">
    <vt:lpwstr/>
  </property>
</Properties>
</file>